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7879" w:rsidRPr="00FC7879" w:rsidRDefault="00FC7879" w:rsidP="00FC7879">
      <w:pPr>
        <w:spacing w:after="0" w:line="240" w:lineRule="auto"/>
        <w:jc w:val="center"/>
        <w:rPr>
          <w:sz w:val="24"/>
          <w:szCs w:val="24"/>
        </w:rPr>
      </w:pPr>
    </w:p>
    <w:p w:rsidR="001B1F90" w:rsidRPr="00FC7879" w:rsidRDefault="001B1F90" w:rsidP="00FC7879">
      <w:pPr>
        <w:spacing w:after="0" w:line="240" w:lineRule="auto"/>
        <w:jc w:val="center"/>
        <w:rPr>
          <w:b/>
          <w:sz w:val="32"/>
          <w:szCs w:val="24"/>
        </w:rPr>
      </w:pPr>
      <w:r w:rsidRPr="00FC7879">
        <w:rPr>
          <w:b/>
          <w:sz w:val="32"/>
          <w:szCs w:val="24"/>
        </w:rPr>
        <w:t>File Requirements for Activities</w:t>
      </w:r>
    </w:p>
    <w:p w:rsidR="001B1F90" w:rsidRPr="00FC7879" w:rsidRDefault="001B1F90" w:rsidP="00FC7879">
      <w:pPr>
        <w:spacing w:after="0" w:line="240" w:lineRule="auto"/>
        <w:rPr>
          <w:sz w:val="24"/>
          <w:szCs w:val="24"/>
        </w:rPr>
      </w:pPr>
    </w:p>
    <w:p w:rsidR="00824C86" w:rsidRDefault="00FC7879" w:rsidP="00FC78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Materials </w:t>
      </w:r>
      <w:r w:rsidR="00824C86" w:rsidRPr="00FC7879">
        <w:rPr>
          <w:sz w:val="24"/>
          <w:szCs w:val="24"/>
        </w:rPr>
        <w:t xml:space="preserve">required </w:t>
      </w:r>
      <w:r w:rsidR="00AA0E25" w:rsidRPr="00FC7879">
        <w:rPr>
          <w:sz w:val="24"/>
          <w:szCs w:val="24"/>
        </w:rPr>
        <w:t xml:space="preserve">in your activity files (can be on separate or one form): </w:t>
      </w:r>
    </w:p>
    <w:p w:rsidR="00FC7879" w:rsidRPr="00FC7879" w:rsidRDefault="00FC7879" w:rsidP="00FC7879">
      <w:pPr>
        <w:spacing w:after="0" w:line="240" w:lineRule="auto"/>
        <w:rPr>
          <w:sz w:val="24"/>
          <w:szCs w:val="24"/>
        </w:rPr>
      </w:pPr>
    </w:p>
    <w:p w:rsidR="00824C86" w:rsidRPr="00FC7879" w:rsidRDefault="00824C86" w:rsidP="00FC78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C7879">
        <w:rPr>
          <w:sz w:val="24"/>
          <w:szCs w:val="24"/>
        </w:rPr>
        <w:t>Activity Title</w:t>
      </w:r>
    </w:p>
    <w:p w:rsidR="00824C86" w:rsidRPr="00FC7879" w:rsidRDefault="00824C86" w:rsidP="00FC78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C7879">
        <w:rPr>
          <w:sz w:val="24"/>
          <w:szCs w:val="24"/>
        </w:rPr>
        <w:t xml:space="preserve">Location </w:t>
      </w:r>
    </w:p>
    <w:p w:rsidR="00824C86" w:rsidRPr="00FC7879" w:rsidRDefault="00824C86" w:rsidP="00FC78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C7879">
        <w:rPr>
          <w:sz w:val="24"/>
          <w:szCs w:val="24"/>
        </w:rPr>
        <w:t xml:space="preserve">Type of </w:t>
      </w:r>
      <w:r w:rsidR="00FC7879">
        <w:rPr>
          <w:sz w:val="24"/>
          <w:szCs w:val="24"/>
        </w:rPr>
        <w:t>A</w:t>
      </w:r>
      <w:r w:rsidRPr="00FC7879">
        <w:rPr>
          <w:sz w:val="24"/>
          <w:szCs w:val="24"/>
        </w:rPr>
        <w:t>ctivity (live/enduring)</w:t>
      </w:r>
    </w:p>
    <w:p w:rsidR="00824C86" w:rsidRPr="00FC7879" w:rsidRDefault="00824C86" w:rsidP="00FC78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C7879">
        <w:rPr>
          <w:sz w:val="24"/>
          <w:szCs w:val="24"/>
        </w:rPr>
        <w:t xml:space="preserve">Date </w:t>
      </w:r>
      <w:r w:rsidR="00FC7879">
        <w:rPr>
          <w:sz w:val="24"/>
          <w:szCs w:val="24"/>
        </w:rPr>
        <w:t>P</w:t>
      </w:r>
      <w:r w:rsidRPr="00FC7879">
        <w:rPr>
          <w:sz w:val="24"/>
          <w:szCs w:val="24"/>
        </w:rPr>
        <w:t xml:space="preserve">resented or </w:t>
      </w:r>
      <w:r w:rsidR="00FC7879">
        <w:rPr>
          <w:sz w:val="24"/>
          <w:szCs w:val="24"/>
        </w:rPr>
        <w:t>S</w:t>
      </w:r>
      <w:r w:rsidRPr="00FC7879">
        <w:rPr>
          <w:sz w:val="24"/>
          <w:szCs w:val="24"/>
        </w:rPr>
        <w:t xml:space="preserve">tart and </w:t>
      </w:r>
      <w:r w:rsidR="00FC7879">
        <w:rPr>
          <w:sz w:val="24"/>
          <w:szCs w:val="24"/>
        </w:rPr>
        <w:t>E</w:t>
      </w:r>
      <w:r w:rsidRPr="00FC7879">
        <w:rPr>
          <w:sz w:val="24"/>
          <w:szCs w:val="24"/>
        </w:rPr>
        <w:t xml:space="preserve">nd </w:t>
      </w:r>
      <w:r w:rsidR="00FC7879">
        <w:rPr>
          <w:sz w:val="24"/>
          <w:szCs w:val="24"/>
        </w:rPr>
        <w:t>D</w:t>
      </w:r>
      <w:r w:rsidRPr="00FC7879">
        <w:rPr>
          <w:sz w:val="24"/>
          <w:szCs w:val="24"/>
        </w:rPr>
        <w:t xml:space="preserve">ate </w:t>
      </w:r>
      <w:r w:rsidR="00FC7879">
        <w:rPr>
          <w:sz w:val="24"/>
          <w:szCs w:val="24"/>
        </w:rPr>
        <w:t>(</w:t>
      </w:r>
      <w:r w:rsidRPr="00FC7879">
        <w:rPr>
          <w:sz w:val="24"/>
          <w:szCs w:val="24"/>
        </w:rPr>
        <w:t>enduring</w:t>
      </w:r>
      <w:r w:rsidR="00FC7879">
        <w:rPr>
          <w:sz w:val="24"/>
          <w:szCs w:val="24"/>
        </w:rPr>
        <w:t>)</w:t>
      </w:r>
    </w:p>
    <w:p w:rsidR="00824C86" w:rsidRPr="00FC7879" w:rsidRDefault="00824C86" w:rsidP="00FC78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C7879">
        <w:rPr>
          <w:sz w:val="24"/>
          <w:szCs w:val="24"/>
        </w:rPr>
        <w:t>Description of Professional Practice Gap</w:t>
      </w:r>
    </w:p>
    <w:p w:rsidR="00824C86" w:rsidRPr="00FC7879" w:rsidRDefault="00824C86" w:rsidP="00FC78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C7879">
        <w:rPr>
          <w:sz w:val="24"/>
          <w:szCs w:val="24"/>
        </w:rPr>
        <w:t xml:space="preserve">Educational Need that </w:t>
      </w:r>
      <w:r w:rsidR="00FC7879">
        <w:rPr>
          <w:sz w:val="24"/>
          <w:szCs w:val="24"/>
        </w:rPr>
        <w:t>U</w:t>
      </w:r>
      <w:r w:rsidRPr="00FC7879">
        <w:rPr>
          <w:sz w:val="24"/>
          <w:szCs w:val="24"/>
        </w:rPr>
        <w:t>nderlies the Professional Practice Gap</w:t>
      </w:r>
    </w:p>
    <w:p w:rsidR="00824C86" w:rsidRPr="00FC7879" w:rsidRDefault="00824C86" w:rsidP="00FC78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C7879">
        <w:rPr>
          <w:sz w:val="24"/>
          <w:szCs w:val="24"/>
        </w:rPr>
        <w:t xml:space="preserve">Description of </w:t>
      </w:r>
      <w:r w:rsidR="00FC7879">
        <w:rPr>
          <w:sz w:val="24"/>
          <w:szCs w:val="24"/>
        </w:rPr>
        <w:t>T</w:t>
      </w:r>
      <w:r w:rsidRPr="00FC7879">
        <w:rPr>
          <w:sz w:val="24"/>
          <w:szCs w:val="24"/>
        </w:rPr>
        <w:t xml:space="preserve">arget </w:t>
      </w:r>
      <w:r w:rsidR="00FC7879">
        <w:rPr>
          <w:sz w:val="24"/>
          <w:szCs w:val="24"/>
        </w:rPr>
        <w:t>A</w:t>
      </w:r>
      <w:r w:rsidRPr="00FC7879">
        <w:rPr>
          <w:sz w:val="24"/>
          <w:szCs w:val="24"/>
        </w:rPr>
        <w:t>udience</w:t>
      </w:r>
    </w:p>
    <w:p w:rsidR="00824C86" w:rsidRPr="00FC7879" w:rsidRDefault="00824C86" w:rsidP="00FC78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C7879">
        <w:rPr>
          <w:sz w:val="24"/>
          <w:szCs w:val="24"/>
        </w:rPr>
        <w:t xml:space="preserve">Desired Learning </w:t>
      </w:r>
      <w:r w:rsidR="00FC7879">
        <w:rPr>
          <w:sz w:val="24"/>
          <w:szCs w:val="24"/>
        </w:rPr>
        <w:t>O</w:t>
      </w:r>
      <w:r w:rsidRPr="00FC7879">
        <w:rPr>
          <w:sz w:val="24"/>
          <w:szCs w:val="24"/>
        </w:rPr>
        <w:t>utcomes</w:t>
      </w:r>
    </w:p>
    <w:p w:rsidR="00824C86" w:rsidRPr="00FC7879" w:rsidRDefault="00824C86" w:rsidP="00FC78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C7879">
        <w:rPr>
          <w:sz w:val="24"/>
          <w:szCs w:val="24"/>
        </w:rPr>
        <w:t xml:space="preserve">Description of </w:t>
      </w:r>
      <w:r w:rsidR="00FC7879">
        <w:rPr>
          <w:sz w:val="24"/>
          <w:szCs w:val="24"/>
        </w:rPr>
        <w:t>E</w:t>
      </w:r>
      <w:r w:rsidRPr="00FC7879">
        <w:rPr>
          <w:sz w:val="24"/>
          <w:szCs w:val="24"/>
        </w:rPr>
        <w:t>vidence-</w:t>
      </w:r>
      <w:r w:rsidR="00FC7879">
        <w:rPr>
          <w:sz w:val="24"/>
          <w:szCs w:val="24"/>
        </w:rPr>
        <w:t>B</w:t>
      </w:r>
      <w:r w:rsidRPr="00FC7879">
        <w:rPr>
          <w:sz w:val="24"/>
          <w:szCs w:val="24"/>
        </w:rPr>
        <w:t xml:space="preserve">ased </w:t>
      </w:r>
      <w:r w:rsidR="00FC7879">
        <w:rPr>
          <w:sz w:val="24"/>
          <w:szCs w:val="24"/>
        </w:rPr>
        <w:t>C</w:t>
      </w:r>
      <w:r w:rsidRPr="00FC7879">
        <w:rPr>
          <w:sz w:val="24"/>
          <w:szCs w:val="24"/>
        </w:rPr>
        <w:t xml:space="preserve">ontent with </w:t>
      </w:r>
      <w:r w:rsidR="00FC7879">
        <w:rPr>
          <w:sz w:val="24"/>
          <w:szCs w:val="24"/>
        </w:rPr>
        <w:t>S</w:t>
      </w:r>
      <w:r w:rsidRPr="00FC7879">
        <w:rPr>
          <w:sz w:val="24"/>
          <w:szCs w:val="24"/>
        </w:rPr>
        <w:t xml:space="preserve">upporting </w:t>
      </w:r>
      <w:r w:rsidR="00FC7879">
        <w:rPr>
          <w:sz w:val="24"/>
          <w:szCs w:val="24"/>
        </w:rPr>
        <w:t>R</w:t>
      </w:r>
      <w:r w:rsidRPr="00FC7879">
        <w:rPr>
          <w:sz w:val="24"/>
          <w:szCs w:val="24"/>
        </w:rPr>
        <w:t xml:space="preserve">eference or </w:t>
      </w:r>
      <w:r w:rsidR="00FC7879">
        <w:rPr>
          <w:sz w:val="24"/>
          <w:szCs w:val="24"/>
        </w:rPr>
        <w:t>R</w:t>
      </w:r>
      <w:r w:rsidRPr="00FC7879">
        <w:rPr>
          <w:sz w:val="24"/>
          <w:szCs w:val="24"/>
        </w:rPr>
        <w:t>esources</w:t>
      </w:r>
    </w:p>
    <w:p w:rsidR="00824C86" w:rsidRPr="00FC7879" w:rsidRDefault="00824C86" w:rsidP="00FC7879">
      <w:pPr>
        <w:pStyle w:val="ListParagraph"/>
        <w:numPr>
          <w:ilvl w:val="0"/>
          <w:numId w:val="1"/>
        </w:numPr>
        <w:spacing w:after="0" w:line="240" w:lineRule="auto"/>
        <w:ind w:left="360" w:firstLine="0"/>
        <w:rPr>
          <w:sz w:val="24"/>
          <w:szCs w:val="24"/>
        </w:rPr>
      </w:pPr>
      <w:r w:rsidRPr="00FC7879">
        <w:rPr>
          <w:sz w:val="24"/>
          <w:szCs w:val="24"/>
        </w:rPr>
        <w:t xml:space="preserve">Learner </w:t>
      </w:r>
      <w:r w:rsidR="00FC7879">
        <w:rPr>
          <w:sz w:val="24"/>
          <w:szCs w:val="24"/>
        </w:rPr>
        <w:t>E</w:t>
      </w:r>
      <w:r w:rsidRPr="00FC7879">
        <w:rPr>
          <w:sz w:val="24"/>
          <w:szCs w:val="24"/>
        </w:rPr>
        <w:t xml:space="preserve">ngagement </w:t>
      </w:r>
      <w:r w:rsidR="00FC7879">
        <w:rPr>
          <w:sz w:val="24"/>
          <w:szCs w:val="24"/>
        </w:rPr>
        <w:t>S</w:t>
      </w:r>
      <w:r w:rsidRPr="00FC7879">
        <w:rPr>
          <w:sz w:val="24"/>
          <w:szCs w:val="24"/>
        </w:rPr>
        <w:t>trategies</w:t>
      </w:r>
    </w:p>
    <w:p w:rsidR="00824C86" w:rsidRPr="00FC7879" w:rsidRDefault="00824C86" w:rsidP="00FC78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C7879">
        <w:rPr>
          <w:sz w:val="24"/>
          <w:szCs w:val="24"/>
        </w:rPr>
        <w:t xml:space="preserve">Criteria for </w:t>
      </w:r>
      <w:r w:rsidR="00FC7879">
        <w:rPr>
          <w:sz w:val="24"/>
          <w:szCs w:val="24"/>
        </w:rPr>
        <w:t>A</w:t>
      </w:r>
      <w:r w:rsidRPr="00FC7879">
        <w:rPr>
          <w:sz w:val="24"/>
          <w:szCs w:val="24"/>
        </w:rPr>
        <w:t xml:space="preserve">warding </w:t>
      </w:r>
      <w:r w:rsidR="00FC7879">
        <w:rPr>
          <w:sz w:val="24"/>
          <w:szCs w:val="24"/>
        </w:rPr>
        <w:t>C</w:t>
      </w:r>
      <w:r w:rsidRPr="00FC7879">
        <w:rPr>
          <w:sz w:val="24"/>
          <w:szCs w:val="24"/>
        </w:rPr>
        <w:t xml:space="preserve">ontact </w:t>
      </w:r>
      <w:r w:rsidR="00FC7879">
        <w:rPr>
          <w:sz w:val="24"/>
          <w:szCs w:val="24"/>
        </w:rPr>
        <w:t>H</w:t>
      </w:r>
      <w:r w:rsidRPr="00FC7879">
        <w:rPr>
          <w:sz w:val="24"/>
          <w:szCs w:val="24"/>
        </w:rPr>
        <w:t>ours</w:t>
      </w:r>
    </w:p>
    <w:p w:rsidR="00824C86" w:rsidRPr="00FC7879" w:rsidRDefault="00FC7879" w:rsidP="00FC78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824C86" w:rsidRPr="00FC7879">
        <w:rPr>
          <w:sz w:val="24"/>
          <w:szCs w:val="24"/>
        </w:rPr>
        <w:t xml:space="preserve">valuation </w:t>
      </w:r>
      <w:r>
        <w:rPr>
          <w:sz w:val="24"/>
          <w:szCs w:val="24"/>
        </w:rPr>
        <w:t>M</w:t>
      </w:r>
      <w:r w:rsidR="00824C86" w:rsidRPr="00FC7879">
        <w:rPr>
          <w:sz w:val="24"/>
          <w:szCs w:val="24"/>
        </w:rPr>
        <w:t xml:space="preserve">ethod (evidence the change in </w:t>
      </w:r>
      <w:r>
        <w:rPr>
          <w:sz w:val="24"/>
          <w:szCs w:val="24"/>
        </w:rPr>
        <w:t>k/s/p of learners was assessed)</w:t>
      </w:r>
      <w:r w:rsidR="00824C86" w:rsidRPr="00FC7879">
        <w:rPr>
          <w:sz w:val="24"/>
          <w:szCs w:val="24"/>
        </w:rPr>
        <w:t xml:space="preserve"> </w:t>
      </w:r>
    </w:p>
    <w:p w:rsidR="00FC7879" w:rsidRDefault="00824C86" w:rsidP="00FC78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C7879">
        <w:rPr>
          <w:sz w:val="24"/>
          <w:szCs w:val="24"/>
        </w:rPr>
        <w:t xml:space="preserve">Name and </w:t>
      </w:r>
      <w:r w:rsidR="00FC7879">
        <w:rPr>
          <w:sz w:val="24"/>
          <w:szCs w:val="24"/>
        </w:rPr>
        <w:t>C</w:t>
      </w:r>
      <w:r w:rsidRPr="00FC7879">
        <w:rPr>
          <w:sz w:val="24"/>
          <w:szCs w:val="24"/>
        </w:rPr>
        <w:t xml:space="preserve">redentials of </w:t>
      </w:r>
      <w:r w:rsidR="00FC7879">
        <w:rPr>
          <w:sz w:val="24"/>
          <w:szCs w:val="24"/>
        </w:rPr>
        <w:t>I</w:t>
      </w:r>
      <w:r w:rsidRPr="00FC7879">
        <w:rPr>
          <w:sz w:val="24"/>
          <w:szCs w:val="24"/>
        </w:rPr>
        <w:t xml:space="preserve">ndividuals in a </w:t>
      </w:r>
      <w:r w:rsidR="00FC7879">
        <w:rPr>
          <w:sz w:val="24"/>
          <w:szCs w:val="24"/>
        </w:rPr>
        <w:t>P</w:t>
      </w:r>
      <w:r w:rsidRPr="00FC7879">
        <w:rPr>
          <w:sz w:val="24"/>
          <w:szCs w:val="24"/>
        </w:rPr>
        <w:t xml:space="preserve">osition to </w:t>
      </w:r>
      <w:r w:rsidR="00FC7879">
        <w:rPr>
          <w:sz w:val="24"/>
          <w:szCs w:val="24"/>
        </w:rPr>
        <w:t>C</w:t>
      </w:r>
      <w:r w:rsidRPr="00FC7879">
        <w:rPr>
          <w:sz w:val="24"/>
          <w:szCs w:val="24"/>
        </w:rPr>
        <w:t xml:space="preserve">ontrol </w:t>
      </w:r>
      <w:r w:rsidR="00FC7879">
        <w:rPr>
          <w:sz w:val="24"/>
          <w:szCs w:val="24"/>
        </w:rPr>
        <w:t>C</w:t>
      </w:r>
      <w:r w:rsidRPr="00FC7879">
        <w:rPr>
          <w:sz w:val="24"/>
          <w:szCs w:val="24"/>
        </w:rPr>
        <w:t xml:space="preserve">ontent </w:t>
      </w:r>
    </w:p>
    <w:p w:rsidR="00FC7879" w:rsidRDefault="00FC7879" w:rsidP="00FC787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824C86" w:rsidRPr="00FC7879">
        <w:rPr>
          <w:sz w:val="24"/>
          <w:szCs w:val="24"/>
        </w:rPr>
        <w:t>lanners, presenters, faculty, authors, and/or content reviewers</w:t>
      </w:r>
    </w:p>
    <w:p w:rsidR="00824C86" w:rsidRPr="00FC7879" w:rsidRDefault="00FC7879" w:rsidP="00FC787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824C86" w:rsidRPr="00FC7879">
        <w:rPr>
          <w:sz w:val="24"/>
          <w:szCs w:val="24"/>
        </w:rPr>
        <w:t>dentify individual filling roles of Nu</w:t>
      </w:r>
      <w:r>
        <w:rPr>
          <w:sz w:val="24"/>
          <w:szCs w:val="24"/>
        </w:rPr>
        <w:t>rse Planner and content experts</w:t>
      </w:r>
    </w:p>
    <w:p w:rsidR="00824C86" w:rsidRPr="00FC7879" w:rsidRDefault="00824C86" w:rsidP="00FC78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C7879">
        <w:rPr>
          <w:sz w:val="24"/>
          <w:szCs w:val="24"/>
        </w:rPr>
        <w:t xml:space="preserve">Demonstration of </w:t>
      </w:r>
      <w:r w:rsidR="00FC7879">
        <w:rPr>
          <w:sz w:val="24"/>
          <w:szCs w:val="24"/>
        </w:rPr>
        <w:t>C</w:t>
      </w:r>
      <w:r w:rsidRPr="00FC7879">
        <w:rPr>
          <w:sz w:val="24"/>
          <w:szCs w:val="24"/>
        </w:rPr>
        <w:t xml:space="preserve">onflict of </w:t>
      </w:r>
      <w:r w:rsidR="00FC7879">
        <w:rPr>
          <w:sz w:val="24"/>
          <w:szCs w:val="24"/>
        </w:rPr>
        <w:t>I</w:t>
      </w:r>
      <w:r w:rsidRPr="00FC7879">
        <w:rPr>
          <w:sz w:val="24"/>
          <w:szCs w:val="24"/>
        </w:rPr>
        <w:t xml:space="preserve">nterest </w:t>
      </w:r>
      <w:r w:rsidR="00FC7879">
        <w:rPr>
          <w:sz w:val="24"/>
          <w:szCs w:val="24"/>
        </w:rPr>
        <w:t>P</w:t>
      </w:r>
      <w:r w:rsidRPr="00FC7879">
        <w:rPr>
          <w:sz w:val="24"/>
          <w:szCs w:val="24"/>
        </w:rPr>
        <w:t xml:space="preserve">rocess and/or </w:t>
      </w:r>
      <w:r w:rsidR="00FC7879">
        <w:rPr>
          <w:sz w:val="24"/>
          <w:szCs w:val="24"/>
        </w:rPr>
        <w:t>F</w:t>
      </w:r>
      <w:r w:rsidRPr="00FC7879">
        <w:rPr>
          <w:sz w:val="24"/>
          <w:szCs w:val="24"/>
        </w:rPr>
        <w:t>orms</w:t>
      </w:r>
    </w:p>
    <w:p w:rsidR="00824C86" w:rsidRPr="00FC7879" w:rsidRDefault="00824C86" w:rsidP="00FC78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C7879">
        <w:rPr>
          <w:sz w:val="24"/>
          <w:szCs w:val="24"/>
        </w:rPr>
        <w:t xml:space="preserve">Evidence of </w:t>
      </w:r>
      <w:r w:rsidR="00FC7879">
        <w:rPr>
          <w:sz w:val="24"/>
          <w:szCs w:val="24"/>
        </w:rPr>
        <w:t>R</w:t>
      </w:r>
      <w:r w:rsidRPr="00FC7879">
        <w:rPr>
          <w:sz w:val="24"/>
          <w:szCs w:val="24"/>
        </w:rPr>
        <w:t xml:space="preserve">esolution </w:t>
      </w:r>
      <w:r w:rsidR="00FC7879">
        <w:rPr>
          <w:sz w:val="24"/>
          <w:szCs w:val="24"/>
        </w:rPr>
        <w:t>P</w:t>
      </w:r>
      <w:r w:rsidRPr="00FC7879">
        <w:rPr>
          <w:sz w:val="24"/>
          <w:szCs w:val="24"/>
        </w:rPr>
        <w:t xml:space="preserve">rocess for COI (if applicable) </w:t>
      </w:r>
    </w:p>
    <w:p w:rsidR="00FC7879" w:rsidRDefault="00824C86" w:rsidP="00FC78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C7879">
        <w:rPr>
          <w:sz w:val="24"/>
          <w:szCs w:val="24"/>
        </w:rPr>
        <w:t xml:space="preserve">Number of </w:t>
      </w:r>
      <w:r w:rsidR="00FC7879">
        <w:rPr>
          <w:sz w:val="24"/>
          <w:szCs w:val="24"/>
        </w:rPr>
        <w:t>C</w:t>
      </w:r>
      <w:r w:rsidRPr="00FC7879">
        <w:rPr>
          <w:sz w:val="24"/>
          <w:szCs w:val="24"/>
        </w:rPr>
        <w:t xml:space="preserve">ontact </w:t>
      </w:r>
      <w:r w:rsidR="00FC7879">
        <w:rPr>
          <w:sz w:val="24"/>
          <w:szCs w:val="24"/>
        </w:rPr>
        <w:t>H</w:t>
      </w:r>
      <w:r w:rsidRPr="00FC7879">
        <w:rPr>
          <w:sz w:val="24"/>
          <w:szCs w:val="24"/>
        </w:rPr>
        <w:t xml:space="preserve">ours to be </w:t>
      </w:r>
      <w:r w:rsidR="00FC7879">
        <w:rPr>
          <w:sz w:val="24"/>
          <w:szCs w:val="24"/>
        </w:rPr>
        <w:t>A</w:t>
      </w:r>
      <w:r w:rsidRPr="00FC7879">
        <w:rPr>
          <w:sz w:val="24"/>
          <w:szCs w:val="24"/>
        </w:rPr>
        <w:t xml:space="preserve">warded and </w:t>
      </w:r>
      <w:r w:rsidR="00FC7879">
        <w:rPr>
          <w:sz w:val="24"/>
          <w:szCs w:val="24"/>
        </w:rPr>
        <w:t>M</w:t>
      </w:r>
      <w:r w:rsidRPr="00FC7879">
        <w:rPr>
          <w:sz w:val="24"/>
          <w:szCs w:val="24"/>
        </w:rPr>
        <w:t xml:space="preserve">ethod of </w:t>
      </w:r>
      <w:r w:rsidR="00FC7879">
        <w:rPr>
          <w:sz w:val="24"/>
          <w:szCs w:val="24"/>
        </w:rPr>
        <w:t>C</w:t>
      </w:r>
      <w:r w:rsidR="00AA0E25" w:rsidRPr="00FC7879">
        <w:rPr>
          <w:sz w:val="24"/>
          <w:szCs w:val="24"/>
        </w:rPr>
        <w:t>alculation</w:t>
      </w:r>
      <w:r w:rsidRPr="00FC7879">
        <w:rPr>
          <w:sz w:val="24"/>
          <w:szCs w:val="24"/>
        </w:rPr>
        <w:t xml:space="preserve"> </w:t>
      </w:r>
    </w:p>
    <w:p w:rsidR="00FC7879" w:rsidRDefault="00FC7879" w:rsidP="00FC787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824C86" w:rsidRPr="00FC7879">
        <w:rPr>
          <w:sz w:val="24"/>
          <w:szCs w:val="24"/>
        </w:rPr>
        <w:t xml:space="preserve">eep a record of the number of </w:t>
      </w:r>
      <w:r w:rsidR="009416E3" w:rsidRPr="00FC7879">
        <w:rPr>
          <w:sz w:val="24"/>
          <w:szCs w:val="24"/>
        </w:rPr>
        <w:t xml:space="preserve">contact hours </w:t>
      </w:r>
      <w:r w:rsidR="00824C86" w:rsidRPr="00FC7879">
        <w:rPr>
          <w:sz w:val="24"/>
          <w:szCs w:val="24"/>
        </w:rPr>
        <w:t xml:space="preserve">earned by each participant.  </w:t>
      </w:r>
    </w:p>
    <w:p w:rsidR="00824C86" w:rsidRPr="00FC7879" w:rsidRDefault="00824C86" w:rsidP="00FC787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C7879">
        <w:rPr>
          <w:sz w:val="24"/>
          <w:szCs w:val="24"/>
        </w:rPr>
        <w:t xml:space="preserve">If activity is longer than </w:t>
      </w:r>
      <w:r w:rsidR="00FC7879">
        <w:rPr>
          <w:sz w:val="24"/>
          <w:szCs w:val="24"/>
        </w:rPr>
        <w:t>three hours, attach the agenda</w:t>
      </w:r>
      <w:r w:rsidRPr="00FC7879">
        <w:rPr>
          <w:sz w:val="24"/>
          <w:szCs w:val="24"/>
        </w:rPr>
        <w:t>.</w:t>
      </w:r>
    </w:p>
    <w:p w:rsidR="00824C86" w:rsidRPr="00FC7879" w:rsidRDefault="00824C86" w:rsidP="00FC78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C7879">
        <w:rPr>
          <w:sz w:val="24"/>
          <w:szCs w:val="24"/>
        </w:rPr>
        <w:t xml:space="preserve">Documentation of </w:t>
      </w:r>
      <w:r w:rsidR="00FC7879">
        <w:rPr>
          <w:sz w:val="24"/>
          <w:szCs w:val="24"/>
        </w:rPr>
        <w:t>C</w:t>
      </w:r>
      <w:r w:rsidRPr="00FC7879">
        <w:rPr>
          <w:sz w:val="24"/>
          <w:szCs w:val="24"/>
        </w:rPr>
        <w:t xml:space="preserve">ompletion and/or </w:t>
      </w:r>
      <w:r w:rsidR="00FC7879">
        <w:rPr>
          <w:sz w:val="24"/>
          <w:szCs w:val="24"/>
        </w:rPr>
        <w:t>Certificate</w:t>
      </w:r>
    </w:p>
    <w:p w:rsidR="00824C86" w:rsidRPr="00FC7879" w:rsidRDefault="00824C86" w:rsidP="00FC7879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FC7879">
        <w:rPr>
          <w:sz w:val="24"/>
          <w:szCs w:val="24"/>
        </w:rPr>
        <w:t>Title and date of the activity</w:t>
      </w:r>
    </w:p>
    <w:p w:rsidR="00824C86" w:rsidRPr="00FC7879" w:rsidRDefault="00824C86" w:rsidP="00FC7879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FC7879">
        <w:rPr>
          <w:sz w:val="24"/>
          <w:szCs w:val="24"/>
        </w:rPr>
        <w:t>Name and address of provider of educational activity (</w:t>
      </w:r>
      <w:r w:rsidR="00FC7879">
        <w:rPr>
          <w:sz w:val="24"/>
          <w:szCs w:val="24"/>
        </w:rPr>
        <w:t>W</w:t>
      </w:r>
      <w:r w:rsidRPr="00FC7879">
        <w:rPr>
          <w:sz w:val="24"/>
          <w:szCs w:val="24"/>
        </w:rPr>
        <w:t>eb is acceptable)</w:t>
      </w:r>
    </w:p>
    <w:p w:rsidR="00824C86" w:rsidRPr="00FC7879" w:rsidRDefault="00824C86" w:rsidP="00FC7879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FC7879">
        <w:rPr>
          <w:sz w:val="24"/>
          <w:szCs w:val="24"/>
        </w:rPr>
        <w:t xml:space="preserve">Number of </w:t>
      </w:r>
      <w:r w:rsidR="00FC7879">
        <w:rPr>
          <w:sz w:val="24"/>
          <w:szCs w:val="24"/>
        </w:rPr>
        <w:t>c</w:t>
      </w:r>
      <w:r w:rsidRPr="00FC7879">
        <w:rPr>
          <w:sz w:val="24"/>
          <w:szCs w:val="24"/>
        </w:rPr>
        <w:t>ontact hours awarded</w:t>
      </w:r>
    </w:p>
    <w:p w:rsidR="00824C86" w:rsidRPr="00FC7879" w:rsidRDefault="00824C86" w:rsidP="00FC7879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FC7879">
        <w:rPr>
          <w:sz w:val="24"/>
          <w:szCs w:val="24"/>
        </w:rPr>
        <w:t>Accreditation statement/</w:t>
      </w:r>
      <w:r w:rsidR="00FC7879">
        <w:rPr>
          <w:sz w:val="24"/>
          <w:szCs w:val="24"/>
        </w:rPr>
        <w:t>a</w:t>
      </w:r>
      <w:r w:rsidRPr="00FC7879">
        <w:rPr>
          <w:sz w:val="24"/>
          <w:szCs w:val="24"/>
        </w:rPr>
        <w:t xml:space="preserve">pproval statement </w:t>
      </w:r>
    </w:p>
    <w:p w:rsidR="00824C86" w:rsidRPr="00FC7879" w:rsidRDefault="00824C86" w:rsidP="00FC7879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FC7879">
        <w:rPr>
          <w:sz w:val="24"/>
          <w:szCs w:val="24"/>
        </w:rPr>
        <w:t xml:space="preserve">Participant name </w:t>
      </w:r>
    </w:p>
    <w:p w:rsidR="00AA0E25" w:rsidRPr="00FC7879" w:rsidRDefault="00AA0E25" w:rsidP="00FC78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C7879">
        <w:rPr>
          <w:sz w:val="24"/>
          <w:szCs w:val="24"/>
        </w:rPr>
        <w:t xml:space="preserve">Commercial Support Documents </w:t>
      </w:r>
    </w:p>
    <w:p w:rsidR="00AA0E25" w:rsidRPr="00FC7879" w:rsidRDefault="00AA0E25" w:rsidP="00FC78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C7879">
        <w:rPr>
          <w:sz w:val="24"/>
          <w:szCs w:val="24"/>
        </w:rPr>
        <w:t xml:space="preserve">Disclosures to </w:t>
      </w:r>
      <w:r w:rsidR="00FC7879">
        <w:rPr>
          <w:sz w:val="24"/>
          <w:szCs w:val="24"/>
        </w:rPr>
        <w:t>L</w:t>
      </w:r>
      <w:r w:rsidRPr="00FC7879">
        <w:rPr>
          <w:sz w:val="24"/>
          <w:szCs w:val="24"/>
        </w:rPr>
        <w:t>earners</w:t>
      </w:r>
    </w:p>
    <w:p w:rsidR="00AA0E25" w:rsidRPr="00FC7879" w:rsidRDefault="00AA0E25" w:rsidP="00FC7879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FC7879">
        <w:rPr>
          <w:sz w:val="24"/>
          <w:szCs w:val="24"/>
        </w:rPr>
        <w:t>Accreditation statement of provider awarding the hours</w:t>
      </w:r>
    </w:p>
    <w:p w:rsidR="00AA0E25" w:rsidRPr="00FC7879" w:rsidRDefault="00AA0E25" w:rsidP="00FC7879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FC7879">
        <w:rPr>
          <w:sz w:val="24"/>
          <w:szCs w:val="24"/>
        </w:rPr>
        <w:t>Criteria for awarding hours</w:t>
      </w:r>
    </w:p>
    <w:p w:rsidR="00AA0E25" w:rsidRPr="00FC7879" w:rsidRDefault="00AA0E25" w:rsidP="00FC7879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FC7879">
        <w:rPr>
          <w:sz w:val="24"/>
          <w:szCs w:val="24"/>
        </w:rPr>
        <w:t>Presence or absence of COI for all individuals in a position to control content</w:t>
      </w:r>
    </w:p>
    <w:p w:rsidR="00AA0E25" w:rsidRPr="00FC7879" w:rsidRDefault="00AA0E25" w:rsidP="00FC7879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FC7879">
        <w:rPr>
          <w:sz w:val="24"/>
          <w:szCs w:val="24"/>
        </w:rPr>
        <w:t>Commercial support (if applicable)</w:t>
      </w:r>
    </w:p>
    <w:p w:rsidR="00AA0E25" w:rsidRPr="00FC7879" w:rsidRDefault="00AA0E25" w:rsidP="00FC7879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FC7879">
        <w:rPr>
          <w:sz w:val="24"/>
          <w:szCs w:val="24"/>
        </w:rPr>
        <w:t>Expiration date (enduring only)</w:t>
      </w:r>
    </w:p>
    <w:p w:rsidR="00FC7879" w:rsidRDefault="00AA0E25" w:rsidP="00FC7879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FC7879">
        <w:rPr>
          <w:sz w:val="24"/>
          <w:szCs w:val="24"/>
        </w:rPr>
        <w:t>Joi</w:t>
      </w:r>
      <w:r w:rsidR="00FC7879">
        <w:rPr>
          <w:sz w:val="24"/>
          <w:szCs w:val="24"/>
        </w:rPr>
        <w:t xml:space="preserve">nt </w:t>
      </w:r>
      <w:proofErr w:type="spellStart"/>
      <w:r w:rsidR="00FC7879">
        <w:rPr>
          <w:sz w:val="24"/>
          <w:szCs w:val="24"/>
        </w:rPr>
        <w:t>Providership</w:t>
      </w:r>
      <w:proofErr w:type="spellEnd"/>
      <w:r w:rsidR="00FC7879">
        <w:rPr>
          <w:sz w:val="24"/>
          <w:szCs w:val="24"/>
        </w:rPr>
        <w:t xml:space="preserve"> (if applicable)</w:t>
      </w:r>
    </w:p>
    <w:p w:rsidR="00FC7879" w:rsidRDefault="00C3004E" w:rsidP="00FC7879">
      <w:pPr>
        <w:pStyle w:val="ListParagraph"/>
        <w:numPr>
          <w:ilvl w:val="2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AA0E25" w:rsidRPr="00FC7879">
        <w:rPr>
          <w:sz w:val="24"/>
          <w:szCs w:val="24"/>
        </w:rPr>
        <w:t>arketing materials, advertising agendas, and certificates of completion</w:t>
      </w:r>
    </w:p>
    <w:p w:rsidR="00AA0E25" w:rsidRPr="00FC7879" w:rsidRDefault="00FC7879" w:rsidP="00FC7879">
      <w:pPr>
        <w:pStyle w:val="ListParagraph"/>
        <w:numPr>
          <w:ilvl w:val="2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AA0E25" w:rsidRPr="00FC7879">
        <w:rPr>
          <w:sz w:val="24"/>
          <w:szCs w:val="24"/>
        </w:rPr>
        <w:t>learly indicate Provider awarding contact hours and responsible for adherence to ANCC criteria</w:t>
      </w:r>
    </w:p>
    <w:p w:rsidR="00824C86" w:rsidRPr="00C3004E" w:rsidRDefault="00AA0E25" w:rsidP="00FC78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3004E">
        <w:rPr>
          <w:sz w:val="24"/>
          <w:szCs w:val="24"/>
        </w:rPr>
        <w:t>Summative Evaluation</w:t>
      </w:r>
    </w:p>
    <w:sectPr w:rsidR="00824C86" w:rsidRPr="00C3004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3413" w:rsidRDefault="00E13413" w:rsidP="00FC7879">
      <w:pPr>
        <w:spacing w:after="0" w:line="240" w:lineRule="auto"/>
      </w:pPr>
      <w:r>
        <w:separator/>
      </w:r>
    </w:p>
  </w:endnote>
  <w:endnote w:type="continuationSeparator" w:id="0">
    <w:p w:rsidR="00E13413" w:rsidRDefault="00E13413" w:rsidP="00FC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3413" w:rsidRDefault="00E13413" w:rsidP="00FC7879">
      <w:pPr>
        <w:spacing w:after="0" w:line="240" w:lineRule="auto"/>
      </w:pPr>
      <w:r>
        <w:separator/>
      </w:r>
    </w:p>
  </w:footnote>
  <w:footnote w:type="continuationSeparator" w:id="0">
    <w:p w:rsidR="00E13413" w:rsidRDefault="00E13413" w:rsidP="00FC7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7879" w:rsidRDefault="00FC7879">
    <w:pPr>
      <w:pStyle w:val="Header"/>
    </w:pPr>
    <w:r>
      <w:rPr>
        <w:rFonts w:ascii="Calisto MT" w:hAnsi="Calisto MT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69737A5D" wp14:editId="03651685">
          <wp:simplePos x="0" y="0"/>
          <wp:positionH relativeFrom="column">
            <wp:posOffset>2466975</wp:posOffset>
          </wp:positionH>
          <wp:positionV relativeFrom="paragraph">
            <wp:posOffset>-123825</wp:posOffset>
          </wp:positionV>
          <wp:extent cx="1047750" cy="5238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0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1595C"/>
    <w:multiLevelType w:val="hybridMultilevel"/>
    <w:tmpl w:val="7F882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4147E"/>
    <w:multiLevelType w:val="hybridMultilevel"/>
    <w:tmpl w:val="4D94A5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62BBA"/>
    <w:multiLevelType w:val="hybridMultilevel"/>
    <w:tmpl w:val="DBEEC0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50071"/>
    <w:multiLevelType w:val="hybridMultilevel"/>
    <w:tmpl w:val="B21C6D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C86"/>
    <w:rsid w:val="001B1F90"/>
    <w:rsid w:val="001F6C99"/>
    <w:rsid w:val="002A59EA"/>
    <w:rsid w:val="006527A9"/>
    <w:rsid w:val="00824C86"/>
    <w:rsid w:val="009416E3"/>
    <w:rsid w:val="00AA0E25"/>
    <w:rsid w:val="00AD1694"/>
    <w:rsid w:val="00C3004E"/>
    <w:rsid w:val="00E13413"/>
    <w:rsid w:val="00FC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8B5A0"/>
  <w15:chartTrackingRefBased/>
  <w15:docId w15:val="{66FA7745-0B96-4FEB-9495-C38E9EAF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C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879"/>
  </w:style>
  <w:style w:type="paragraph" w:styleId="Footer">
    <w:name w:val="footer"/>
    <w:basedOn w:val="Normal"/>
    <w:link w:val="FooterChar"/>
    <w:uiPriority w:val="99"/>
    <w:unhideWhenUsed/>
    <w:rsid w:val="00FC7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Stephens</dc:creator>
  <cp:keywords/>
  <dc:description/>
  <cp:lastModifiedBy>Alisha Laganosky</cp:lastModifiedBy>
  <cp:revision>1</cp:revision>
  <dcterms:created xsi:type="dcterms:W3CDTF">2020-12-28T21:07:00Z</dcterms:created>
  <dcterms:modified xsi:type="dcterms:W3CDTF">2020-12-28T21:07:00Z</dcterms:modified>
</cp:coreProperties>
</file>