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FFE" w:rsidRDefault="00D95FFE" w:rsidP="00D95FFE">
      <w:pPr>
        <w:widowControl w:val="0"/>
        <w:autoSpaceDE w:val="0"/>
        <w:autoSpaceDN w:val="0"/>
        <w:spacing w:after="0" w:line="240" w:lineRule="auto"/>
        <w:jc w:val="center"/>
        <w:rPr>
          <w:rFonts w:eastAsia="Calibri" w:cs="Calibri"/>
          <w:b/>
          <w:bCs/>
          <w:sz w:val="28"/>
        </w:rPr>
      </w:pPr>
      <w:bookmarkStart w:id="0" w:name="_GoBack"/>
      <w:r w:rsidRPr="00730F7F">
        <w:rPr>
          <w:noProof/>
        </w:rPr>
        <w:drawing>
          <wp:anchor distT="0" distB="0" distL="114300" distR="114300" simplePos="0" relativeHeight="251659264" behindDoc="0" locked="0" layoutInCell="1" allowOverlap="1" wp14:anchorId="7BDF3637" wp14:editId="3D2FDC2F">
            <wp:simplePos x="0" y="0"/>
            <wp:positionH relativeFrom="column">
              <wp:posOffset>2886075</wp:posOffset>
            </wp:positionH>
            <wp:positionV relativeFrom="paragraph">
              <wp:posOffset>-381635</wp:posOffset>
            </wp:positionV>
            <wp:extent cx="2190750" cy="600075"/>
            <wp:effectExtent l="0" t="0" r="0" b="952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95FFE" w:rsidRDefault="00D95FFE" w:rsidP="00D95FFE">
      <w:pPr>
        <w:widowControl w:val="0"/>
        <w:autoSpaceDE w:val="0"/>
        <w:autoSpaceDN w:val="0"/>
        <w:spacing w:after="0" w:line="240" w:lineRule="auto"/>
        <w:jc w:val="center"/>
        <w:rPr>
          <w:rFonts w:eastAsia="Calibri" w:cs="Calibri"/>
          <w:b/>
          <w:bCs/>
          <w:sz w:val="28"/>
        </w:rPr>
      </w:pPr>
    </w:p>
    <w:p w:rsidR="00D95FFE" w:rsidRPr="00730F7F" w:rsidRDefault="00D95FFE" w:rsidP="00D95FFE">
      <w:pPr>
        <w:widowControl w:val="0"/>
        <w:autoSpaceDE w:val="0"/>
        <w:autoSpaceDN w:val="0"/>
        <w:spacing w:after="0" w:line="240" w:lineRule="auto"/>
        <w:jc w:val="center"/>
        <w:rPr>
          <w:rFonts w:eastAsia="Calibri" w:cs="Calibri"/>
          <w:b/>
          <w:bCs/>
          <w:sz w:val="28"/>
        </w:rPr>
      </w:pPr>
      <w:r w:rsidRPr="00730F7F">
        <w:rPr>
          <w:rFonts w:eastAsia="Calibri" w:cs="Calibri"/>
          <w:b/>
          <w:bCs/>
          <w:sz w:val="28"/>
        </w:rPr>
        <w:t>Pennsylvania State Nurses Association</w:t>
      </w:r>
    </w:p>
    <w:p w:rsidR="00D95FFE" w:rsidRPr="00730F7F" w:rsidRDefault="00D95FFE" w:rsidP="00D95FFE">
      <w:pPr>
        <w:spacing w:after="0" w:line="240" w:lineRule="auto"/>
        <w:rPr>
          <w:sz w:val="28"/>
        </w:rPr>
      </w:pPr>
    </w:p>
    <w:p w:rsidR="00D95FFE" w:rsidRDefault="00D95FFE" w:rsidP="00D95FFE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Gap Analysis Tool</w:t>
      </w:r>
    </w:p>
    <w:p w:rsidR="00D95FFE" w:rsidRDefault="00D95FFE" w:rsidP="00D95FFE">
      <w:pPr>
        <w:spacing w:after="0" w:line="240" w:lineRule="auto"/>
        <w:jc w:val="center"/>
        <w:rPr>
          <w:b/>
          <w:bCs/>
          <w:sz w:val="28"/>
        </w:rPr>
      </w:pP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2627"/>
        <w:gridCol w:w="2627"/>
        <w:gridCol w:w="2627"/>
        <w:gridCol w:w="2627"/>
        <w:gridCol w:w="2627"/>
      </w:tblGrid>
      <w:tr w:rsidR="00D95FFE" w:rsidRPr="00D95FFE" w:rsidTr="00D95FFE">
        <w:trPr>
          <w:trHeight w:val="1635"/>
        </w:trPr>
        <w:tc>
          <w:tcPr>
            <w:tcW w:w="2627" w:type="dxa"/>
            <w:vAlign w:val="center"/>
          </w:tcPr>
          <w:p w:rsidR="00D95FFE" w:rsidRPr="00D95FFE" w:rsidRDefault="00D95FFE" w:rsidP="00D95FFE">
            <w:pPr>
              <w:jc w:val="center"/>
              <w:rPr>
                <w:b/>
                <w:bCs/>
              </w:rPr>
            </w:pPr>
            <w:r w:rsidRPr="00D95FFE">
              <w:rPr>
                <w:b/>
                <w:bCs/>
              </w:rPr>
              <w:t>Desired State</w:t>
            </w:r>
          </w:p>
        </w:tc>
        <w:tc>
          <w:tcPr>
            <w:tcW w:w="2627" w:type="dxa"/>
            <w:vAlign w:val="center"/>
          </w:tcPr>
          <w:p w:rsidR="00D95FFE" w:rsidRPr="00D95FFE" w:rsidRDefault="00D95FFE" w:rsidP="00D95F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Professional Practice Gap (PPG)</w:t>
            </w:r>
          </w:p>
        </w:tc>
        <w:tc>
          <w:tcPr>
            <w:tcW w:w="2627" w:type="dxa"/>
            <w:vAlign w:val="center"/>
          </w:tcPr>
          <w:p w:rsidR="00D95FFE" w:rsidRDefault="00D95FFE" w:rsidP="00D95F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PPG </w:t>
            </w:r>
          </w:p>
          <w:p w:rsidR="00D95FFE" w:rsidRPr="00D95FFE" w:rsidRDefault="00D95FFE" w:rsidP="00D95F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(knowledge, skills, or practice)</w:t>
            </w:r>
          </w:p>
        </w:tc>
        <w:tc>
          <w:tcPr>
            <w:tcW w:w="2627" w:type="dxa"/>
            <w:vAlign w:val="center"/>
          </w:tcPr>
          <w:p w:rsidR="00D95FFE" w:rsidRPr="00D95FFE" w:rsidRDefault="00D95FFE" w:rsidP="00D95F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Purpose</w:t>
            </w:r>
          </w:p>
        </w:tc>
        <w:tc>
          <w:tcPr>
            <w:tcW w:w="2627" w:type="dxa"/>
            <w:vAlign w:val="center"/>
          </w:tcPr>
          <w:p w:rsidR="00D95FFE" w:rsidRPr="00D95FFE" w:rsidRDefault="00D95FFE" w:rsidP="00D95F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Outcome Measure</w:t>
            </w:r>
          </w:p>
        </w:tc>
      </w:tr>
      <w:tr w:rsidR="00D95FFE" w:rsidRPr="00D95FFE" w:rsidTr="00D95FFE">
        <w:trPr>
          <w:trHeight w:val="1635"/>
        </w:trPr>
        <w:tc>
          <w:tcPr>
            <w:tcW w:w="2627" w:type="dxa"/>
            <w:vAlign w:val="center"/>
          </w:tcPr>
          <w:p w:rsidR="00D95FFE" w:rsidRPr="00D95FFE" w:rsidRDefault="00D95FFE" w:rsidP="00D95FFE">
            <w:pPr>
              <w:pStyle w:val="ListParagraph"/>
              <w:numPr>
                <w:ilvl w:val="0"/>
                <w:numId w:val="1"/>
              </w:numPr>
              <w:ind w:left="337"/>
              <w:rPr>
                <w:bCs/>
              </w:rPr>
            </w:pPr>
            <w:r w:rsidRPr="00D95FFE">
              <w:rPr>
                <w:bCs/>
              </w:rPr>
              <w:t>Where should the learner be?</w:t>
            </w:r>
          </w:p>
        </w:tc>
        <w:tc>
          <w:tcPr>
            <w:tcW w:w="2627" w:type="dxa"/>
            <w:vAlign w:val="center"/>
          </w:tcPr>
          <w:p w:rsidR="00D95FFE" w:rsidRDefault="00D95FFE" w:rsidP="00D95FFE">
            <w:pPr>
              <w:pStyle w:val="ListParagraph"/>
              <w:numPr>
                <w:ilvl w:val="0"/>
                <w:numId w:val="1"/>
              </w:numPr>
              <w:ind w:left="357"/>
              <w:rPr>
                <w:bCs/>
              </w:rPr>
            </w:pPr>
            <w:r w:rsidRPr="00D95FFE">
              <w:rPr>
                <w:bCs/>
              </w:rPr>
              <w:t>What does the learner not know, not know how to</w:t>
            </w:r>
            <w:r>
              <w:rPr>
                <w:bCs/>
              </w:rPr>
              <w:t xml:space="preserve"> do, or cannot do in practice?</w:t>
            </w:r>
          </w:p>
          <w:p w:rsidR="00D95FFE" w:rsidRPr="00D95FFE" w:rsidRDefault="00D95FFE" w:rsidP="00D95FFE">
            <w:pPr>
              <w:pStyle w:val="ListParagraph"/>
              <w:numPr>
                <w:ilvl w:val="0"/>
                <w:numId w:val="1"/>
              </w:numPr>
              <w:ind w:left="357"/>
              <w:rPr>
                <w:bCs/>
              </w:rPr>
            </w:pPr>
            <w:r w:rsidRPr="00D95FFE">
              <w:rPr>
                <w:bCs/>
              </w:rPr>
              <w:t xml:space="preserve">What is the </w:t>
            </w:r>
            <w:r>
              <w:rPr>
                <w:bCs/>
              </w:rPr>
              <w:t>PPG</w:t>
            </w:r>
            <w:r w:rsidRPr="00D95FFE">
              <w:rPr>
                <w:bCs/>
              </w:rPr>
              <w:t>?</w:t>
            </w:r>
          </w:p>
        </w:tc>
        <w:tc>
          <w:tcPr>
            <w:tcW w:w="2627" w:type="dxa"/>
            <w:vAlign w:val="center"/>
          </w:tcPr>
          <w:p w:rsidR="00D95FFE" w:rsidRPr="00D95FFE" w:rsidRDefault="00D95FFE" w:rsidP="00D95FFE">
            <w:pPr>
              <w:pStyle w:val="ListParagraph"/>
              <w:numPr>
                <w:ilvl w:val="0"/>
                <w:numId w:val="1"/>
              </w:numPr>
              <w:ind w:left="377"/>
              <w:rPr>
                <w:bCs/>
              </w:rPr>
            </w:pPr>
            <w:r w:rsidRPr="00D95FFE">
              <w:rPr>
                <w:bCs/>
              </w:rPr>
              <w:t>Identify the type of gap</w:t>
            </w:r>
          </w:p>
        </w:tc>
        <w:tc>
          <w:tcPr>
            <w:tcW w:w="2627" w:type="dxa"/>
            <w:vAlign w:val="center"/>
          </w:tcPr>
          <w:p w:rsidR="00D95FFE" w:rsidRPr="00D95FFE" w:rsidRDefault="00D95FFE" w:rsidP="00D95FFE">
            <w:pPr>
              <w:pStyle w:val="ListParagraph"/>
              <w:numPr>
                <w:ilvl w:val="0"/>
                <w:numId w:val="1"/>
              </w:numPr>
              <w:ind w:left="307"/>
              <w:rPr>
                <w:bCs/>
              </w:rPr>
            </w:pPr>
            <w:r w:rsidRPr="00D95FFE">
              <w:rPr>
                <w:bCs/>
              </w:rPr>
              <w:t xml:space="preserve">How </w:t>
            </w:r>
            <w:r>
              <w:rPr>
                <w:bCs/>
              </w:rPr>
              <w:t xml:space="preserve">will </w:t>
            </w:r>
            <w:r w:rsidRPr="00D95FFE">
              <w:rPr>
                <w:bCs/>
              </w:rPr>
              <w:t xml:space="preserve">this activity </w:t>
            </w:r>
            <w:r>
              <w:rPr>
                <w:bCs/>
              </w:rPr>
              <w:t xml:space="preserve">help </w:t>
            </w:r>
            <w:r w:rsidRPr="00D95FFE">
              <w:rPr>
                <w:bCs/>
              </w:rPr>
              <w:t>close the identified gap?</w:t>
            </w:r>
          </w:p>
        </w:tc>
        <w:tc>
          <w:tcPr>
            <w:tcW w:w="2627" w:type="dxa"/>
            <w:vAlign w:val="center"/>
          </w:tcPr>
          <w:p w:rsidR="00D95FFE" w:rsidRPr="00D95FFE" w:rsidRDefault="00D95FFE" w:rsidP="00D95FFE">
            <w:pPr>
              <w:pStyle w:val="ListParagraph"/>
              <w:numPr>
                <w:ilvl w:val="0"/>
                <w:numId w:val="1"/>
              </w:numPr>
              <w:ind w:left="386"/>
              <w:rPr>
                <w:bCs/>
              </w:rPr>
            </w:pPr>
            <w:r w:rsidRPr="00D95FFE">
              <w:rPr>
                <w:bCs/>
              </w:rPr>
              <w:t>H</w:t>
            </w:r>
            <w:r>
              <w:rPr>
                <w:bCs/>
              </w:rPr>
              <w:t xml:space="preserve">ow will you know or </w:t>
            </w:r>
            <w:r w:rsidRPr="00D95FFE">
              <w:rPr>
                <w:bCs/>
              </w:rPr>
              <w:t>measure whether the activity helped close the identified gap?</w:t>
            </w:r>
          </w:p>
        </w:tc>
      </w:tr>
      <w:tr w:rsidR="00D95FFE" w:rsidRPr="00D95FFE" w:rsidTr="00D95FFE">
        <w:trPr>
          <w:trHeight w:val="1635"/>
        </w:trPr>
        <w:tc>
          <w:tcPr>
            <w:tcW w:w="2627" w:type="dxa"/>
            <w:vAlign w:val="center"/>
          </w:tcPr>
          <w:p w:rsidR="00D95FFE" w:rsidRPr="00D95FFE" w:rsidRDefault="00D95FFE" w:rsidP="00D95FFE">
            <w:pPr>
              <w:ind w:left="-23"/>
              <w:rPr>
                <w:bCs/>
              </w:rPr>
            </w:pPr>
          </w:p>
        </w:tc>
        <w:tc>
          <w:tcPr>
            <w:tcW w:w="2627" w:type="dxa"/>
            <w:vAlign w:val="center"/>
          </w:tcPr>
          <w:p w:rsidR="00D95FFE" w:rsidRPr="00D95FFE" w:rsidRDefault="00D95FFE" w:rsidP="00D95FFE">
            <w:pPr>
              <w:ind w:left="-3"/>
              <w:rPr>
                <w:bCs/>
              </w:rPr>
            </w:pPr>
          </w:p>
        </w:tc>
        <w:tc>
          <w:tcPr>
            <w:tcW w:w="2627" w:type="dxa"/>
            <w:vAlign w:val="center"/>
          </w:tcPr>
          <w:p w:rsidR="00D95FFE" w:rsidRPr="00D95FFE" w:rsidRDefault="00D95FFE" w:rsidP="00D95FFE">
            <w:pPr>
              <w:rPr>
                <w:bCs/>
              </w:rPr>
            </w:pPr>
          </w:p>
        </w:tc>
        <w:tc>
          <w:tcPr>
            <w:tcW w:w="2627" w:type="dxa"/>
            <w:vAlign w:val="center"/>
          </w:tcPr>
          <w:p w:rsidR="00D95FFE" w:rsidRPr="00D95FFE" w:rsidRDefault="00D95FFE" w:rsidP="00D95FFE">
            <w:pPr>
              <w:ind w:left="-53"/>
              <w:rPr>
                <w:bCs/>
              </w:rPr>
            </w:pPr>
          </w:p>
        </w:tc>
        <w:tc>
          <w:tcPr>
            <w:tcW w:w="2627" w:type="dxa"/>
            <w:vAlign w:val="center"/>
          </w:tcPr>
          <w:p w:rsidR="00D95FFE" w:rsidRPr="00D95FFE" w:rsidRDefault="00D95FFE" w:rsidP="00D95FFE">
            <w:pPr>
              <w:rPr>
                <w:bCs/>
              </w:rPr>
            </w:pPr>
          </w:p>
        </w:tc>
      </w:tr>
    </w:tbl>
    <w:p w:rsidR="00D95FFE" w:rsidRPr="00730F7F" w:rsidRDefault="00D95FFE" w:rsidP="00D95FFE">
      <w:pPr>
        <w:spacing w:after="0" w:line="240" w:lineRule="auto"/>
        <w:jc w:val="center"/>
        <w:rPr>
          <w:b/>
          <w:bCs/>
          <w:sz w:val="28"/>
        </w:rPr>
      </w:pPr>
    </w:p>
    <w:p w:rsidR="00045D45" w:rsidRDefault="00825F1B"/>
    <w:sectPr w:rsidR="00045D45" w:rsidSect="00D95F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AD39AC"/>
    <w:multiLevelType w:val="hybridMultilevel"/>
    <w:tmpl w:val="1728D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FE"/>
    <w:rsid w:val="00825F1B"/>
    <w:rsid w:val="00D95FFE"/>
    <w:rsid w:val="00E5619E"/>
    <w:rsid w:val="00FF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AEC03A-C2E2-419E-8AE6-22F7529B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5F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Neidig</dc:creator>
  <cp:keywords/>
  <dc:description/>
  <cp:lastModifiedBy>Jennifer Neidig</cp:lastModifiedBy>
  <cp:revision>2</cp:revision>
  <cp:lastPrinted>2020-08-07T16:35:00Z</cp:lastPrinted>
  <dcterms:created xsi:type="dcterms:W3CDTF">2020-08-07T16:28:00Z</dcterms:created>
  <dcterms:modified xsi:type="dcterms:W3CDTF">2020-08-07T16:36:00Z</dcterms:modified>
</cp:coreProperties>
</file>