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02A" w:rsidRPr="00107CAD" w:rsidRDefault="0089502A" w:rsidP="00107CAD">
      <w:pPr>
        <w:pStyle w:val="NormalWeb"/>
        <w:spacing w:before="0" w:beforeAutospacing="0" w:after="0" w:afterAutospacing="0"/>
        <w:jc w:val="center"/>
        <w:rPr>
          <w:rFonts w:ascii="Arial" w:eastAsiaTheme="minorEastAsia" w:hAnsi="Arial" w:cs="Arial"/>
          <w:b/>
          <w:bCs/>
          <w:color w:val="4472C4" w:themeColor="accent1"/>
          <w:kern w:val="24"/>
          <w:szCs w:val="20"/>
        </w:rPr>
      </w:pPr>
      <w:r w:rsidRPr="00107CAD">
        <w:rPr>
          <w:rFonts w:ascii="Arial" w:eastAsiaTheme="minorEastAsia" w:hAnsi="Arial" w:cs="Arial"/>
          <w:b/>
          <w:bCs/>
          <w:kern w:val="24"/>
          <w:szCs w:val="20"/>
        </w:rPr>
        <w:t>Steps for the Identification, Mitigation, and</w:t>
      </w:r>
      <w:r w:rsidRPr="00107CAD">
        <w:rPr>
          <w:rFonts w:ascii="Arial" w:eastAsiaTheme="minorEastAsia" w:hAnsi="Arial" w:cs="Arial"/>
          <w:b/>
          <w:bCs/>
          <w:kern w:val="24"/>
          <w:szCs w:val="20"/>
        </w:rPr>
        <w:br/>
        <w:t>Disclosure of Relevant Financial Relationships</w:t>
      </w:r>
    </w:p>
    <w:p w:rsidR="009A0D32" w:rsidRPr="00107CAD" w:rsidRDefault="009A0D32" w:rsidP="00107CAD">
      <w:pPr>
        <w:pStyle w:val="NormalWeb"/>
        <w:spacing w:before="0" w:beforeAutospacing="0" w:after="0" w:afterAutospacing="0"/>
        <w:jc w:val="center"/>
        <w:rPr>
          <w:rFonts w:ascii="Arial" w:hAnsi="Arial" w:cs="Arial"/>
          <w:color w:val="4472C4" w:themeColor="accent1"/>
          <w:sz w:val="20"/>
          <w:szCs w:val="20"/>
        </w:rPr>
      </w:pPr>
    </w:p>
    <w:p w:rsidR="009A0D32" w:rsidRPr="00107CAD" w:rsidRDefault="0089502A" w:rsidP="00107CAD">
      <w:pPr>
        <w:pStyle w:val="NormalWeb"/>
        <w:spacing w:before="0" w:beforeAutospacing="0" w:after="0" w:afterAutospacing="0"/>
        <w:rPr>
          <w:rFonts w:ascii="Arial" w:eastAsiaTheme="minorEastAsia" w:hAnsi="Arial" w:cs="Arial"/>
          <w:b/>
          <w:bCs/>
          <w:color w:val="4472C4" w:themeColor="accent1"/>
          <w:kern w:val="24"/>
          <w:sz w:val="20"/>
          <w:szCs w:val="20"/>
        </w:rPr>
      </w:pPr>
      <w:r w:rsidRPr="00107CAD">
        <w:rPr>
          <w:rFonts w:ascii="Arial" w:eastAsiaTheme="minorEastAsia" w:hAnsi="Arial" w:cs="Arial"/>
          <w:b/>
          <w:bCs/>
          <w:color w:val="4472C4" w:themeColor="accent1"/>
          <w:kern w:val="24"/>
          <w:sz w:val="20"/>
          <w:szCs w:val="20"/>
        </w:rPr>
        <w:t xml:space="preserve">If any of the following statements apply to the education, you </w:t>
      </w:r>
      <w:r w:rsidRPr="00107CAD">
        <w:rPr>
          <w:rFonts w:ascii="Arial" w:eastAsiaTheme="minorEastAsia" w:hAnsi="Arial" w:cs="Arial"/>
          <w:b/>
          <w:bCs/>
          <w:color w:val="4472C4" w:themeColor="accent1"/>
          <w:kern w:val="24"/>
          <w:sz w:val="20"/>
          <w:szCs w:val="20"/>
          <w:u w:val="single"/>
        </w:rPr>
        <w:t xml:space="preserve">do not </w:t>
      </w:r>
      <w:r w:rsidRPr="00107CAD">
        <w:rPr>
          <w:rFonts w:ascii="Arial" w:eastAsiaTheme="minorEastAsia" w:hAnsi="Arial" w:cs="Arial"/>
          <w:b/>
          <w:bCs/>
          <w:color w:val="4472C4" w:themeColor="accent1"/>
          <w:kern w:val="24"/>
          <w:sz w:val="20"/>
          <w:szCs w:val="20"/>
        </w:rPr>
        <w:t>need to identify, mitigate, or disclose relevant financial relationships for this approved continuing education:</w:t>
      </w:r>
      <w:r w:rsidR="00821FAA" w:rsidRPr="00107CAD">
        <w:rPr>
          <w:rFonts w:ascii="Arial" w:eastAsiaTheme="minorEastAsia" w:hAnsi="Arial" w:cs="Arial"/>
          <w:b/>
          <w:bCs/>
          <w:color w:val="4472C4" w:themeColor="accent1"/>
          <w:kern w:val="24"/>
          <w:sz w:val="20"/>
          <w:szCs w:val="20"/>
        </w:rPr>
        <w:t xml:space="preserve"> </w:t>
      </w:r>
    </w:p>
    <w:p w:rsidR="009A0D32" w:rsidRPr="00107CAD" w:rsidRDefault="009A0D32" w:rsidP="00107CAD">
      <w:pPr>
        <w:pStyle w:val="NormalWeb"/>
        <w:spacing w:before="0" w:beforeAutospacing="0" w:after="0" w:afterAutospacing="0"/>
        <w:rPr>
          <w:rFonts w:ascii="Arial" w:eastAsiaTheme="minorEastAsia" w:hAnsi="Arial" w:cs="Arial"/>
          <w:b/>
          <w:bCs/>
          <w:color w:val="4472C4" w:themeColor="accent1"/>
          <w:kern w:val="24"/>
          <w:sz w:val="20"/>
          <w:szCs w:val="20"/>
        </w:rPr>
      </w:pPr>
    </w:p>
    <w:p w:rsidR="0089502A" w:rsidRPr="00107CAD" w:rsidRDefault="0089502A" w:rsidP="00107CAD">
      <w:pPr>
        <w:pStyle w:val="NormalWeb"/>
        <w:numPr>
          <w:ilvl w:val="0"/>
          <w:numId w:val="18"/>
        </w:numPr>
        <w:spacing w:before="0" w:beforeAutospacing="0" w:after="0" w:afterAutospacing="0"/>
        <w:rPr>
          <w:rFonts w:ascii="Arial" w:eastAsiaTheme="minorEastAsia" w:hAnsi="Arial" w:cs="Arial"/>
          <w:bCs/>
          <w:kern w:val="24"/>
          <w:sz w:val="20"/>
          <w:szCs w:val="20"/>
        </w:rPr>
      </w:pPr>
      <w:r w:rsidRPr="00107CAD">
        <w:rPr>
          <w:rFonts w:ascii="Arial" w:eastAsiaTheme="minorEastAsia" w:hAnsi="Arial" w:cs="Arial"/>
          <w:bCs/>
          <w:kern w:val="24"/>
          <w:sz w:val="20"/>
          <w:szCs w:val="20"/>
        </w:rPr>
        <w:t>It will only address a non-clinical topic (e.g., leadership, precepting</w:t>
      </w:r>
      <w:r w:rsidR="00107CAD" w:rsidRPr="00107CAD">
        <w:rPr>
          <w:rFonts w:ascii="Arial" w:eastAsiaTheme="minorEastAsia" w:hAnsi="Arial" w:cs="Arial"/>
          <w:bCs/>
          <w:kern w:val="24"/>
          <w:sz w:val="20"/>
          <w:szCs w:val="20"/>
        </w:rPr>
        <w:t>,</w:t>
      </w:r>
      <w:r w:rsidRPr="00107CAD">
        <w:rPr>
          <w:rFonts w:ascii="Arial" w:eastAsiaTheme="minorEastAsia" w:hAnsi="Arial" w:cs="Arial"/>
          <w:bCs/>
          <w:kern w:val="24"/>
          <w:sz w:val="20"/>
          <w:szCs w:val="20"/>
        </w:rPr>
        <w:t xml:space="preserve"> or communication skills training).</w:t>
      </w:r>
    </w:p>
    <w:p w:rsidR="00107CAD" w:rsidRPr="00107CAD" w:rsidRDefault="00107CAD" w:rsidP="00107CAD">
      <w:pPr>
        <w:pStyle w:val="NormalWeb"/>
        <w:spacing w:before="0" w:beforeAutospacing="0" w:after="0" w:afterAutospacing="0"/>
        <w:rPr>
          <w:rFonts w:ascii="Arial" w:eastAsiaTheme="minorEastAsia" w:hAnsi="Arial" w:cs="Arial"/>
          <w:b/>
          <w:bCs/>
          <w:color w:val="4472C4" w:themeColor="accent1"/>
          <w:kern w:val="24"/>
          <w:sz w:val="20"/>
          <w:szCs w:val="20"/>
        </w:rPr>
      </w:pPr>
    </w:p>
    <w:p w:rsidR="00107CAD" w:rsidRDefault="00107CAD" w:rsidP="00107CAD">
      <w:pPr>
        <w:pStyle w:val="NormalWeb"/>
        <w:spacing w:before="0" w:beforeAutospacing="0" w:after="0" w:afterAutospacing="0"/>
        <w:rPr>
          <w:rFonts w:ascii="Arial" w:eastAsiaTheme="minorEastAsia" w:hAnsi="Arial" w:cs="Arial"/>
          <w:b/>
          <w:bCs/>
          <w:color w:val="4472C4" w:themeColor="accent1"/>
          <w:kern w:val="24"/>
          <w:sz w:val="20"/>
          <w:szCs w:val="20"/>
        </w:rPr>
      </w:pPr>
    </w:p>
    <w:p w:rsidR="00107CAD" w:rsidRPr="00107CAD" w:rsidRDefault="00107CAD" w:rsidP="00107CAD">
      <w:pPr>
        <w:pStyle w:val="NormalWeb"/>
        <w:spacing w:before="0" w:beforeAutospacing="0" w:after="0" w:afterAutospacing="0"/>
        <w:rPr>
          <w:rFonts w:ascii="Arial" w:eastAsiaTheme="minorEastAsia" w:hAnsi="Arial" w:cs="Arial"/>
          <w:b/>
          <w:bCs/>
          <w:color w:val="4472C4" w:themeColor="accent1"/>
          <w:kern w:val="24"/>
          <w:sz w:val="20"/>
          <w:szCs w:val="20"/>
        </w:rPr>
      </w:pPr>
      <w:r w:rsidRPr="00107CAD">
        <w:rPr>
          <w:rFonts w:ascii="Arial" w:eastAsiaTheme="minorEastAsia" w:hAnsi="Arial" w:cs="Arial"/>
          <w:b/>
          <w:bCs/>
          <w:color w:val="4472C4" w:themeColor="accent1"/>
          <w:kern w:val="24"/>
          <w:sz w:val="20"/>
          <w:szCs w:val="20"/>
        </w:rPr>
        <w:t>STEP 1</w:t>
      </w:r>
    </w:p>
    <w:p w:rsidR="0089502A" w:rsidRPr="00107CAD" w:rsidRDefault="0089502A" w:rsidP="00107CAD">
      <w:pPr>
        <w:pStyle w:val="NormalWeb"/>
        <w:spacing w:before="0" w:beforeAutospacing="0" w:after="0" w:afterAutospacing="0"/>
        <w:rPr>
          <w:rFonts w:ascii="Arial" w:eastAsiaTheme="minorEastAsia" w:hAnsi="Arial" w:cs="Arial"/>
          <w:bCs/>
          <w:kern w:val="24"/>
          <w:sz w:val="20"/>
          <w:szCs w:val="20"/>
        </w:rPr>
      </w:pPr>
      <w:r w:rsidRPr="00107CAD">
        <w:rPr>
          <w:rFonts w:ascii="Arial" w:eastAsiaTheme="minorEastAsia" w:hAnsi="Arial" w:cs="Arial"/>
          <w:bCs/>
          <w:kern w:val="24"/>
          <w:sz w:val="20"/>
          <w:szCs w:val="20"/>
          <w:u w:val="single"/>
        </w:rPr>
        <w:t>Before</w:t>
      </w:r>
      <w:r w:rsidRPr="00107CAD">
        <w:rPr>
          <w:rFonts w:ascii="Arial" w:eastAsiaTheme="minorEastAsia" w:hAnsi="Arial" w:cs="Arial"/>
          <w:bCs/>
          <w:kern w:val="24"/>
          <w:sz w:val="20"/>
          <w:szCs w:val="20"/>
        </w:rPr>
        <w:t xml:space="preserve"> you begin planning your education, collect information from all members of the planning committee</w:t>
      </w:r>
      <w:r w:rsidR="00107CAD" w:rsidRPr="00107CAD">
        <w:rPr>
          <w:rFonts w:ascii="Arial" w:eastAsiaTheme="minorEastAsia" w:hAnsi="Arial" w:cs="Arial"/>
          <w:bCs/>
          <w:kern w:val="24"/>
          <w:sz w:val="20"/>
          <w:szCs w:val="20"/>
        </w:rPr>
        <w:t>,</w:t>
      </w:r>
      <w:r w:rsidRPr="00107CAD">
        <w:rPr>
          <w:rFonts w:ascii="Arial" w:eastAsiaTheme="minorEastAsia" w:hAnsi="Arial" w:cs="Arial"/>
          <w:bCs/>
          <w:kern w:val="24"/>
          <w:sz w:val="20"/>
          <w:szCs w:val="20"/>
        </w:rPr>
        <w:t xml:space="preserve"> faculty, and others who would be in positions to control content. </w:t>
      </w:r>
    </w:p>
    <w:p w:rsidR="00107CAD" w:rsidRPr="00107CAD" w:rsidRDefault="00107CAD" w:rsidP="00107CAD">
      <w:pPr>
        <w:pStyle w:val="NormalWeb"/>
        <w:spacing w:before="0" w:beforeAutospacing="0" w:after="0" w:afterAutospacing="0"/>
        <w:rPr>
          <w:rFonts w:ascii="Arial" w:eastAsiaTheme="minorEastAsia" w:hAnsi="Arial" w:cs="Arial"/>
          <w:bCs/>
          <w:color w:val="4472C4" w:themeColor="accent1"/>
          <w:kern w:val="24"/>
          <w:sz w:val="20"/>
          <w:szCs w:val="20"/>
        </w:rPr>
      </w:pPr>
    </w:p>
    <w:p w:rsidR="00107CAD" w:rsidRPr="00107CAD" w:rsidRDefault="0089502A" w:rsidP="00107CAD">
      <w:pPr>
        <w:pStyle w:val="NormalWeb"/>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b/>
          <w:bCs/>
          <w:kern w:val="24"/>
          <w:sz w:val="20"/>
          <w:szCs w:val="20"/>
        </w:rPr>
        <w:t xml:space="preserve">Ask them to provide information about </w:t>
      </w:r>
      <w:r w:rsidRPr="00107CAD">
        <w:rPr>
          <w:rFonts w:ascii="Arial" w:eastAsiaTheme="minorEastAsia" w:hAnsi="Arial" w:cs="Arial"/>
          <w:b/>
          <w:bCs/>
          <w:kern w:val="24"/>
          <w:sz w:val="20"/>
          <w:szCs w:val="20"/>
          <w:u w:val="single"/>
        </w:rPr>
        <w:t>all</w:t>
      </w:r>
      <w:r w:rsidRPr="00107CAD">
        <w:rPr>
          <w:rFonts w:ascii="Arial" w:eastAsiaTheme="minorEastAsia" w:hAnsi="Arial" w:cs="Arial"/>
          <w:b/>
          <w:bCs/>
          <w:kern w:val="24"/>
          <w:sz w:val="20"/>
          <w:szCs w:val="20"/>
        </w:rPr>
        <w:t xml:space="preserve"> their financial relationships with ineligible companies over the previous </w:t>
      </w:r>
      <w:r w:rsidRPr="00107CAD">
        <w:rPr>
          <w:rFonts w:ascii="Arial" w:eastAsiaTheme="minorEastAsia" w:hAnsi="Arial" w:cs="Arial"/>
          <w:b/>
          <w:bCs/>
          <w:kern w:val="24"/>
          <w:sz w:val="20"/>
          <w:szCs w:val="20"/>
          <w:u w:val="single"/>
        </w:rPr>
        <w:t>24 months</w:t>
      </w:r>
      <w:r w:rsidRPr="00107CAD">
        <w:rPr>
          <w:rFonts w:ascii="Arial" w:eastAsiaTheme="minorEastAsia" w:hAnsi="Arial" w:cs="Arial"/>
          <w:b/>
          <w:bCs/>
          <w:kern w:val="24"/>
          <w:sz w:val="20"/>
          <w:szCs w:val="20"/>
        </w:rPr>
        <w:t>.</w:t>
      </w:r>
      <w:r w:rsidRPr="00107CAD">
        <w:rPr>
          <w:rFonts w:ascii="Arial" w:eastAsiaTheme="minorEastAsia" w:hAnsi="Arial" w:cs="Arial"/>
          <w:kern w:val="24"/>
          <w:sz w:val="20"/>
          <w:szCs w:val="20"/>
        </w:rPr>
        <w:t xml:space="preserve"> </w:t>
      </w:r>
    </w:p>
    <w:p w:rsidR="00107CAD" w:rsidRPr="00107CAD" w:rsidRDefault="00107CAD" w:rsidP="00107CAD">
      <w:pPr>
        <w:pStyle w:val="NormalWeb"/>
        <w:spacing w:before="0" w:beforeAutospacing="0" w:after="0" w:afterAutospacing="0"/>
        <w:rPr>
          <w:rFonts w:ascii="Arial" w:eastAsiaTheme="minorEastAsia" w:hAnsi="Arial" w:cs="Arial"/>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iCs/>
          <w:kern w:val="24"/>
          <w:sz w:val="20"/>
          <w:szCs w:val="20"/>
        </w:rPr>
      </w:pPr>
      <w:r w:rsidRPr="00107CAD">
        <w:rPr>
          <w:rFonts w:ascii="Arial" w:eastAsiaTheme="minorEastAsia" w:hAnsi="Arial" w:cs="Arial"/>
          <w:iCs/>
          <w:kern w:val="24"/>
          <w:sz w:val="20"/>
          <w:szCs w:val="20"/>
        </w:rPr>
        <w:t xml:space="preserve">There is no minimum financial threshold; individuals must disclose all financial relationships, regardless of the amount, with ineligible companies. </w:t>
      </w:r>
    </w:p>
    <w:p w:rsidR="00107CAD" w:rsidRPr="00107CAD" w:rsidRDefault="00107CAD" w:rsidP="00107CAD">
      <w:pPr>
        <w:pStyle w:val="NormalWeb"/>
        <w:spacing w:before="0" w:beforeAutospacing="0" w:after="0" w:afterAutospacing="0"/>
        <w:rPr>
          <w:rFonts w:ascii="Arial" w:eastAsiaTheme="minorEastAsia" w:hAnsi="Arial" w:cs="Arial"/>
          <w:i/>
          <w:iCs/>
          <w:kern w:val="24"/>
          <w:sz w:val="20"/>
          <w:szCs w:val="20"/>
        </w:rPr>
      </w:pPr>
    </w:p>
    <w:p w:rsidR="00107CAD" w:rsidRDefault="0089502A" w:rsidP="00107CAD">
      <w:pPr>
        <w:pStyle w:val="NormalWeb"/>
        <w:numPr>
          <w:ilvl w:val="0"/>
          <w:numId w:val="18"/>
        </w:numPr>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b/>
          <w:kern w:val="24"/>
          <w:sz w:val="20"/>
          <w:szCs w:val="20"/>
        </w:rPr>
        <w:t>Ensure you use this definition:</w:t>
      </w:r>
      <w:r w:rsidRPr="00107CAD">
        <w:rPr>
          <w:rFonts w:ascii="Arial" w:eastAsiaTheme="minorEastAsia" w:hAnsi="Arial" w:cs="Arial"/>
          <w:kern w:val="24"/>
          <w:sz w:val="20"/>
          <w:szCs w:val="20"/>
        </w:rPr>
        <w:t xml:space="preserve"> Ineligible companies are those whose primary business is producing, marketing, selling, re-selling, or distributing healthcare products used by or on patients. </w:t>
      </w:r>
    </w:p>
    <w:p w:rsidR="0089502A" w:rsidRPr="00107CAD" w:rsidRDefault="00107CAD" w:rsidP="00107CAD">
      <w:pPr>
        <w:pStyle w:val="NormalWeb"/>
        <w:numPr>
          <w:ilvl w:val="0"/>
          <w:numId w:val="18"/>
        </w:numPr>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b/>
          <w:iCs/>
          <w:kern w:val="24"/>
          <w:sz w:val="20"/>
          <w:szCs w:val="20"/>
        </w:rPr>
        <w:t>NOTE:</w:t>
      </w:r>
      <w:r w:rsidRPr="00107CAD">
        <w:rPr>
          <w:rFonts w:ascii="Arial" w:eastAsiaTheme="minorEastAsia" w:hAnsi="Arial" w:cs="Arial"/>
          <w:iCs/>
          <w:kern w:val="24"/>
          <w:sz w:val="20"/>
          <w:szCs w:val="20"/>
        </w:rPr>
        <w:t xml:space="preserve"> </w:t>
      </w:r>
      <w:r w:rsidR="0089502A" w:rsidRPr="00107CAD">
        <w:rPr>
          <w:rFonts w:ascii="Arial" w:eastAsiaTheme="minorEastAsia" w:hAnsi="Arial" w:cs="Arial"/>
          <w:bCs/>
          <w:iCs/>
          <w:kern w:val="24"/>
          <w:sz w:val="20"/>
          <w:szCs w:val="20"/>
        </w:rPr>
        <w:t xml:space="preserve">Use the Template for Collecting Information about All Financial Relationships from Planning committee, Faculty, and Others. </w:t>
      </w:r>
    </w:p>
    <w:p w:rsidR="00821FAA" w:rsidRPr="00107CAD" w:rsidRDefault="00821FAA" w:rsidP="00107CAD">
      <w:pPr>
        <w:spacing w:after="0" w:line="240" w:lineRule="auto"/>
        <w:rPr>
          <w:rFonts w:ascii="Arial" w:eastAsiaTheme="minorEastAsia" w:hAnsi="Arial" w:cs="Arial"/>
          <w:b/>
          <w:bCs/>
          <w:color w:val="4472C4" w:themeColor="accent1"/>
          <w:kern w:val="24"/>
          <w:sz w:val="20"/>
          <w:szCs w:val="20"/>
        </w:rPr>
      </w:pPr>
    </w:p>
    <w:p w:rsidR="00107CAD" w:rsidRDefault="00107CAD" w:rsidP="00107CAD">
      <w:pPr>
        <w:spacing w:after="0" w:line="240" w:lineRule="auto"/>
        <w:rPr>
          <w:rFonts w:ascii="Arial" w:eastAsiaTheme="minorEastAsia" w:hAnsi="Arial" w:cs="Arial"/>
          <w:b/>
          <w:bCs/>
          <w:color w:val="4472C4" w:themeColor="accent1"/>
          <w:kern w:val="24"/>
          <w:sz w:val="20"/>
          <w:szCs w:val="20"/>
        </w:rPr>
      </w:pPr>
      <w:r>
        <w:rPr>
          <w:rFonts w:ascii="Arial" w:eastAsiaTheme="minorEastAsia" w:hAnsi="Arial" w:cs="Arial"/>
          <w:b/>
          <w:bCs/>
          <w:color w:val="4472C4" w:themeColor="accent1"/>
          <w:kern w:val="24"/>
          <w:sz w:val="20"/>
          <w:szCs w:val="20"/>
        </w:rPr>
        <w:t>STEP 2</w:t>
      </w:r>
    </w:p>
    <w:p w:rsidR="0089502A" w:rsidRPr="00107CAD" w:rsidRDefault="0089502A" w:rsidP="00107CAD">
      <w:pPr>
        <w:spacing w:after="0" w:line="240" w:lineRule="auto"/>
        <w:rPr>
          <w:rFonts w:ascii="Arial" w:eastAsia="Times New Roman" w:hAnsi="Arial" w:cs="Arial"/>
          <w:sz w:val="20"/>
          <w:szCs w:val="20"/>
        </w:rPr>
      </w:pPr>
      <w:r w:rsidRPr="00107CAD">
        <w:rPr>
          <w:rFonts w:ascii="Arial" w:eastAsiaTheme="minorEastAsia" w:hAnsi="Arial" w:cs="Arial"/>
          <w:kern w:val="24"/>
          <w:sz w:val="20"/>
          <w:szCs w:val="20"/>
        </w:rPr>
        <w:t xml:space="preserve">Review all relationships and </w:t>
      </w:r>
      <w:r w:rsidRPr="00107CAD">
        <w:rPr>
          <w:rFonts w:ascii="Arial" w:eastAsiaTheme="minorEastAsia" w:hAnsi="Arial" w:cs="Arial"/>
          <w:b/>
          <w:bCs/>
          <w:kern w:val="24"/>
          <w:sz w:val="20"/>
          <w:szCs w:val="20"/>
        </w:rPr>
        <w:t xml:space="preserve">exclude owners and employees of ineligible companies from participating as a nurse planner, faculty, or other roles </w:t>
      </w:r>
      <w:r w:rsidRPr="00107CAD">
        <w:rPr>
          <w:rFonts w:ascii="Arial" w:eastAsiaTheme="minorEastAsia" w:hAnsi="Arial" w:cs="Arial"/>
          <w:kern w:val="24"/>
          <w:sz w:val="20"/>
          <w:szCs w:val="20"/>
        </w:rPr>
        <w:t xml:space="preserve">unless the educational activity meets one of the exceptions listed below. </w:t>
      </w:r>
    </w:p>
    <w:p w:rsidR="00107CAD" w:rsidRDefault="00107CAD" w:rsidP="00107CAD">
      <w:pPr>
        <w:spacing w:after="0" w:line="240" w:lineRule="auto"/>
        <w:contextualSpacing/>
        <w:rPr>
          <w:rFonts w:ascii="Arial" w:eastAsiaTheme="minorEastAsia" w:hAnsi="Arial" w:cs="Arial"/>
          <w:b/>
          <w:bCs/>
          <w:kern w:val="24"/>
          <w:sz w:val="20"/>
          <w:szCs w:val="20"/>
        </w:rPr>
      </w:pPr>
    </w:p>
    <w:p w:rsidR="0089502A" w:rsidRPr="00107CAD" w:rsidRDefault="0089502A" w:rsidP="00107CAD">
      <w:pPr>
        <w:pStyle w:val="ListParagraph"/>
        <w:numPr>
          <w:ilvl w:val="0"/>
          <w:numId w:val="18"/>
        </w:numPr>
        <w:spacing w:after="0" w:line="240" w:lineRule="auto"/>
        <w:rPr>
          <w:rFonts w:ascii="Arial" w:eastAsia="Times New Roman" w:hAnsi="Arial" w:cs="Arial"/>
          <w:sz w:val="20"/>
          <w:szCs w:val="20"/>
        </w:rPr>
      </w:pPr>
      <w:r w:rsidRPr="00107CAD">
        <w:rPr>
          <w:rFonts w:ascii="Arial" w:eastAsiaTheme="minorEastAsia" w:hAnsi="Arial" w:cs="Arial"/>
          <w:b/>
          <w:bCs/>
          <w:kern w:val="24"/>
          <w:sz w:val="20"/>
          <w:szCs w:val="20"/>
        </w:rPr>
        <w:t>If the exception(s) exists for</w:t>
      </w:r>
      <w:r w:rsidRPr="00107CAD">
        <w:rPr>
          <w:rFonts w:ascii="Arial" w:eastAsiaTheme="minorEastAsia" w:hAnsi="Arial" w:cs="Arial"/>
          <w:kern w:val="24"/>
          <w:sz w:val="20"/>
          <w:szCs w:val="20"/>
        </w:rPr>
        <w:t xml:space="preserve"> members of the planning committee, faculty, and others who would be in positions to control content</w:t>
      </w:r>
      <w:r w:rsidRPr="00107CAD">
        <w:rPr>
          <w:rFonts w:ascii="Arial" w:eastAsiaTheme="minorEastAsia" w:hAnsi="Arial" w:cs="Arial"/>
          <w:b/>
          <w:bCs/>
          <w:kern w:val="24"/>
          <w:sz w:val="20"/>
          <w:szCs w:val="20"/>
        </w:rPr>
        <w:t xml:space="preserve"> – go to step 3. </w:t>
      </w:r>
    </w:p>
    <w:p w:rsidR="00107CAD" w:rsidRPr="00107CAD" w:rsidRDefault="00107CAD" w:rsidP="00107CAD">
      <w:pPr>
        <w:pStyle w:val="ListParagraph"/>
        <w:spacing w:after="0" w:line="240" w:lineRule="auto"/>
        <w:rPr>
          <w:rFonts w:ascii="Arial" w:eastAsia="Times New Roman" w:hAnsi="Arial" w:cs="Arial"/>
          <w:sz w:val="20"/>
          <w:szCs w:val="20"/>
        </w:rPr>
      </w:pPr>
    </w:p>
    <w:p w:rsidR="0089502A" w:rsidRPr="00107CAD" w:rsidRDefault="0089502A" w:rsidP="00107CAD">
      <w:pPr>
        <w:spacing w:after="0" w:line="240" w:lineRule="auto"/>
        <w:rPr>
          <w:rFonts w:ascii="Arial" w:eastAsiaTheme="minorEastAsia" w:hAnsi="Arial" w:cs="Arial"/>
          <w:bCs/>
          <w:color w:val="000000" w:themeColor="text1"/>
          <w:kern w:val="24"/>
          <w:sz w:val="20"/>
          <w:szCs w:val="20"/>
        </w:rPr>
      </w:pPr>
      <w:r w:rsidRPr="00107CAD">
        <w:rPr>
          <w:rFonts w:ascii="Arial" w:eastAsiaTheme="minorEastAsia" w:hAnsi="Arial" w:cs="Arial"/>
          <w:bCs/>
          <w:kern w:val="24"/>
          <w:sz w:val="20"/>
          <w:szCs w:val="20"/>
        </w:rPr>
        <w:t>There are only three exceptions that allow for owners and/o</w:t>
      </w:r>
      <w:r w:rsidRPr="00107CAD">
        <w:rPr>
          <w:rFonts w:ascii="Arial" w:eastAsiaTheme="minorEastAsia" w:hAnsi="Arial" w:cs="Arial"/>
          <w:bCs/>
          <w:color w:val="000000" w:themeColor="text1"/>
          <w:kern w:val="24"/>
          <w:sz w:val="20"/>
          <w:szCs w:val="20"/>
        </w:rPr>
        <w:t>r employees of ineligible companies to participate as planners or faculty in approved continuing education.</w:t>
      </w:r>
    </w:p>
    <w:p w:rsidR="00107CAD" w:rsidRPr="00107CAD" w:rsidRDefault="00107CAD" w:rsidP="00107CAD">
      <w:pPr>
        <w:spacing w:after="0" w:line="240" w:lineRule="auto"/>
        <w:rPr>
          <w:rFonts w:ascii="Arial" w:eastAsia="Times New Roman" w:hAnsi="Arial" w:cs="Arial"/>
          <w:sz w:val="20"/>
          <w:szCs w:val="20"/>
        </w:rPr>
      </w:pPr>
    </w:p>
    <w:p w:rsidR="00107CAD" w:rsidRPr="00107CAD" w:rsidRDefault="0089502A" w:rsidP="00107CAD">
      <w:pPr>
        <w:pStyle w:val="ListParagraph"/>
        <w:numPr>
          <w:ilvl w:val="0"/>
          <w:numId w:val="19"/>
        </w:numPr>
        <w:spacing w:after="0" w:line="240" w:lineRule="auto"/>
        <w:rPr>
          <w:rFonts w:ascii="Arial" w:eastAsia="Times New Roman" w:hAnsi="Arial" w:cs="Arial"/>
          <w:sz w:val="20"/>
          <w:szCs w:val="20"/>
        </w:rPr>
      </w:pPr>
      <w:r w:rsidRPr="00107CAD">
        <w:rPr>
          <w:rFonts w:ascii="Arial" w:eastAsiaTheme="minorEastAsia" w:hAnsi="Arial" w:cs="Arial"/>
          <w:color w:val="000000" w:themeColor="text1"/>
          <w:kern w:val="24"/>
          <w:sz w:val="20"/>
          <w:szCs w:val="20"/>
        </w:rPr>
        <w:t xml:space="preserve">When the content of the activity is </w:t>
      </w:r>
      <w:r w:rsidRPr="00107CAD">
        <w:rPr>
          <w:rFonts w:ascii="Arial" w:eastAsiaTheme="minorEastAsia" w:hAnsi="Arial" w:cs="Arial"/>
          <w:b/>
          <w:bCs/>
          <w:kern w:val="24"/>
          <w:sz w:val="20"/>
          <w:szCs w:val="20"/>
        </w:rPr>
        <w:t>not related</w:t>
      </w:r>
      <w:r w:rsidRPr="00107CAD">
        <w:rPr>
          <w:rFonts w:ascii="Arial" w:eastAsiaTheme="minorEastAsia" w:hAnsi="Arial" w:cs="Arial"/>
          <w:b/>
          <w:bCs/>
          <w:color w:val="7030A0"/>
          <w:kern w:val="24"/>
          <w:sz w:val="20"/>
          <w:szCs w:val="20"/>
        </w:rPr>
        <w:t xml:space="preserve"> </w:t>
      </w:r>
      <w:r w:rsidRPr="00107CAD">
        <w:rPr>
          <w:rFonts w:ascii="Arial" w:eastAsiaTheme="minorEastAsia" w:hAnsi="Arial" w:cs="Arial"/>
          <w:color w:val="000000" w:themeColor="text1"/>
          <w:kern w:val="24"/>
          <w:sz w:val="20"/>
          <w:szCs w:val="20"/>
        </w:rPr>
        <w:t>to the business lines or products of their employer/company.</w:t>
      </w:r>
    </w:p>
    <w:p w:rsidR="00107CAD" w:rsidRPr="00107CAD" w:rsidRDefault="0089502A" w:rsidP="00107CAD">
      <w:pPr>
        <w:pStyle w:val="ListParagraph"/>
        <w:numPr>
          <w:ilvl w:val="0"/>
          <w:numId w:val="19"/>
        </w:numPr>
        <w:spacing w:after="0" w:line="240" w:lineRule="auto"/>
        <w:rPr>
          <w:rFonts w:ascii="Arial" w:eastAsia="Times New Roman" w:hAnsi="Arial" w:cs="Arial"/>
          <w:sz w:val="20"/>
          <w:szCs w:val="20"/>
        </w:rPr>
      </w:pPr>
      <w:r w:rsidRPr="00107CAD">
        <w:rPr>
          <w:rFonts w:ascii="Arial" w:eastAsiaTheme="minorEastAsia" w:hAnsi="Arial" w:cs="Arial"/>
          <w:color w:val="000000" w:themeColor="text1"/>
          <w:kern w:val="24"/>
          <w:sz w:val="20"/>
          <w:szCs w:val="20"/>
        </w:rPr>
        <w:t>When the content of the approved activity is limited to basic science research, such as pre-clinical research and drug discovery, or the methodologies</w:t>
      </w:r>
      <w:r w:rsidRPr="00107CAD">
        <w:rPr>
          <w:rFonts w:ascii="Arial" w:eastAsiaTheme="minorEastAsia" w:hAnsi="Arial" w:cs="Arial"/>
          <w:i/>
          <w:iCs/>
          <w:color w:val="000000" w:themeColor="text1"/>
          <w:kern w:val="24"/>
          <w:sz w:val="20"/>
          <w:szCs w:val="20"/>
        </w:rPr>
        <w:t xml:space="preserve"> </w:t>
      </w:r>
      <w:r w:rsidRPr="00107CAD">
        <w:rPr>
          <w:rFonts w:ascii="Arial" w:eastAsiaTheme="minorEastAsia" w:hAnsi="Arial" w:cs="Arial"/>
          <w:color w:val="000000" w:themeColor="text1"/>
          <w:kern w:val="24"/>
          <w:sz w:val="20"/>
          <w:szCs w:val="20"/>
        </w:rPr>
        <w:t>of research, and they do not make care recommendations.</w:t>
      </w:r>
    </w:p>
    <w:p w:rsidR="0089502A" w:rsidRPr="00107CAD" w:rsidRDefault="0089502A" w:rsidP="00107CAD">
      <w:pPr>
        <w:pStyle w:val="ListParagraph"/>
        <w:numPr>
          <w:ilvl w:val="0"/>
          <w:numId w:val="19"/>
        </w:numPr>
        <w:spacing w:after="0" w:line="240" w:lineRule="auto"/>
        <w:rPr>
          <w:rFonts w:ascii="Arial" w:eastAsia="Times New Roman" w:hAnsi="Arial" w:cs="Arial"/>
          <w:sz w:val="20"/>
          <w:szCs w:val="20"/>
        </w:rPr>
      </w:pPr>
      <w:r w:rsidRPr="00107CAD">
        <w:rPr>
          <w:rFonts w:ascii="Arial" w:eastAsiaTheme="minorEastAsia" w:hAnsi="Arial" w:cs="Arial"/>
          <w:color w:val="000000" w:themeColor="text1"/>
          <w:kern w:val="24"/>
          <w:sz w:val="20"/>
          <w:szCs w:val="20"/>
        </w:rPr>
        <w:t>When they are participating as technicians to teach the safe and proper use of medical devices, and do not recommend whether or when a device is used.</w:t>
      </w:r>
    </w:p>
    <w:p w:rsidR="0089502A" w:rsidRPr="00107CAD" w:rsidRDefault="0089502A" w:rsidP="00107CAD">
      <w:pPr>
        <w:spacing w:after="0" w:line="240" w:lineRule="auto"/>
        <w:ind w:left="1267"/>
        <w:contextualSpacing/>
        <w:rPr>
          <w:rFonts w:ascii="Arial" w:eastAsiaTheme="minorEastAsia" w:hAnsi="Arial" w:cs="Arial"/>
          <w:color w:val="000000" w:themeColor="text1"/>
          <w:kern w:val="24"/>
          <w:sz w:val="20"/>
          <w:szCs w:val="20"/>
        </w:rPr>
      </w:pPr>
    </w:p>
    <w:p w:rsidR="00107CAD" w:rsidRDefault="00107CAD" w:rsidP="00107CAD">
      <w:pPr>
        <w:pStyle w:val="NormalWeb"/>
        <w:spacing w:before="0" w:beforeAutospacing="0" w:after="0" w:afterAutospacing="0"/>
        <w:rPr>
          <w:rFonts w:ascii="Arial" w:eastAsiaTheme="minorEastAsia" w:hAnsi="Arial" w:cs="Arial"/>
          <w:b/>
          <w:bCs/>
          <w:color w:val="4472C4" w:themeColor="accent1"/>
          <w:kern w:val="24"/>
          <w:sz w:val="20"/>
          <w:szCs w:val="20"/>
        </w:rPr>
      </w:pPr>
      <w:r>
        <w:rPr>
          <w:rFonts w:ascii="Arial" w:eastAsiaTheme="minorEastAsia" w:hAnsi="Arial" w:cs="Arial"/>
          <w:b/>
          <w:bCs/>
          <w:color w:val="4472C4" w:themeColor="accent1"/>
          <w:kern w:val="24"/>
          <w:sz w:val="20"/>
          <w:szCs w:val="20"/>
        </w:rPr>
        <w:t>STEP 3</w:t>
      </w:r>
    </w:p>
    <w:p w:rsidR="00107CAD" w:rsidRDefault="0089502A" w:rsidP="00107CAD">
      <w:pPr>
        <w:pStyle w:val="NormalWeb"/>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b/>
          <w:bCs/>
          <w:iCs/>
          <w:kern w:val="24"/>
          <w:sz w:val="20"/>
          <w:szCs w:val="20"/>
        </w:rPr>
        <w:t>Determine</w:t>
      </w:r>
      <w:r w:rsidRPr="00107CAD">
        <w:rPr>
          <w:rFonts w:ascii="Arial" w:eastAsiaTheme="minorEastAsia" w:hAnsi="Arial" w:cs="Arial"/>
          <w:kern w:val="24"/>
          <w:sz w:val="20"/>
          <w:szCs w:val="20"/>
        </w:rPr>
        <w:t xml:space="preserve"> which financial relationships are </w:t>
      </w:r>
      <w:r w:rsidRPr="00107CAD">
        <w:rPr>
          <w:rFonts w:ascii="Arial" w:eastAsiaTheme="minorEastAsia" w:hAnsi="Arial" w:cs="Arial"/>
          <w:b/>
          <w:i/>
          <w:iCs/>
          <w:kern w:val="24"/>
          <w:sz w:val="20"/>
          <w:szCs w:val="20"/>
        </w:rPr>
        <w:t>relevant</w:t>
      </w:r>
      <w:r w:rsidRPr="00107CAD">
        <w:rPr>
          <w:rFonts w:ascii="Arial" w:eastAsiaTheme="minorEastAsia" w:hAnsi="Arial" w:cs="Arial"/>
          <w:kern w:val="24"/>
          <w:sz w:val="20"/>
          <w:szCs w:val="20"/>
        </w:rPr>
        <w:t xml:space="preserve"> to the content of the continuing education activity</w:t>
      </w:r>
      <w:r w:rsidR="00107CAD">
        <w:rPr>
          <w:rFonts w:ascii="Arial" w:eastAsiaTheme="minorEastAsia" w:hAnsi="Arial" w:cs="Arial"/>
          <w:kern w:val="24"/>
          <w:sz w:val="20"/>
          <w:szCs w:val="20"/>
        </w:rPr>
        <w:t>.</w:t>
      </w:r>
    </w:p>
    <w:p w:rsidR="00107CAD" w:rsidRDefault="00107CAD" w:rsidP="00107CAD">
      <w:pPr>
        <w:pStyle w:val="NormalWeb"/>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b/>
          <w:bCs/>
          <w:iCs/>
          <w:kern w:val="24"/>
          <w:sz w:val="20"/>
          <w:szCs w:val="20"/>
        </w:rPr>
        <w:t>M</w:t>
      </w:r>
      <w:r w:rsidR="0089502A" w:rsidRPr="00107CAD">
        <w:rPr>
          <w:rFonts w:ascii="Arial" w:eastAsiaTheme="minorEastAsia" w:hAnsi="Arial" w:cs="Arial"/>
          <w:b/>
          <w:bCs/>
          <w:iCs/>
          <w:kern w:val="24"/>
          <w:sz w:val="20"/>
          <w:szCs w:val="20"/>
        </w:rPr>
        <w:t>itigate</w:t>
      </w:r>
      <w:r w:rsidR="0089502A" w:rsidRPr="00107CAD">
        <w:rPr>
          <w:rFonts w:ascii="Arial" w:eastAsiaTheme="minorEastAsia" w:hAnsi="Arial" w:cs="Arial"/>
          <w:kern w:val="24"/>
          <w:sz w:val="20"/>
          <w:szCs w:val="20"/>
        </w:rPr>
        <w:t xml:space="preserve"> those relevant financial relationships to prevent commercial bias</w:t>
      </w:r>
      <w:r>
        <w:rPr>
          <w:rFonts w:ascii="Arial" w:eastAsiaTheme="minorEastAsia" w:hAnsi="Arial" w:cs="Arial"/>
          <w:kern w:val="24"/>
          <w:sz w:val="20"/>
          <w:szCs w:val="20"/>
        </w:rPr>
        <w:t>.</w:t>
      </w:r>
    </w:p>
    <w:p w:rsidR="0089502A" w:rsidRDefault="00107CAD" w:rsidP="00107CAD">
      <w:pPr>
        <w:pStyle w:val="NormalWeb"/>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b/>
          <w:bCs/>
          <w:iCs/>
          <w:kern w:val="24"/>
          <w:sz w:val="20"/>
          <w:szCs w:val="20"/>
        </w:rPr>
        <w:t>D</w:t>
      </w:r>
      <w:r w:rsidR="0089502A" w:rsidRPr="00107CAD">
        <w:rPr>
          <w:rFonts w:ascii="Arial" w:eastAsiaTheme="minorEastAsia" w:hAnsi="Arial" w:cs="Arial"/>
          <w:b/>
          <w:bCs/>
          <w:iCs/>
          <w:kern w:val="24"/>
          <w:sz w:val="20"/>
          <w:szCs w:val="20"/>
        </w:rPr>
        <w:t>isclose</w:t>
      </w:r>
      <w:r w:rsidR="0089502A" w:rsidRPr="00107CAD">
        <w:rPr>
          <w:rFonts w:ascii="Arial" w:eastAsiaTheme="minorEastAsia" w:hAnsi="Arial" w:cs="Arial"/>
          <w:kern w:val="24"/>
          <w:sz w:val="20"/>
          <w:szCs w:val="20"/>
        </w:rPr>
        <w:t xml:space="preserve"> the presence or absence of all relevant financial relationships to learners prior to the activity.</w:t>
      </w:r>
    </w:p>
    <w:p w:rsidR="00107CAD" w:rsidRPr="00107CAD" w:rsidRDefault="00107CAD" w:rsidP="00107CAD">
      <w:pPr>
        <w:pStyle w:val="NormalWeb"/>
        <w:spacing w:before="0" w:beforeAutospacing="0" w:after="0" w:afterAutospacing="0"/>
        <w:rPr>
          <w:rFonts w:ascii="Arial" w:hAnsi="Arial" w:cs="Arial"/>
          <w:sz w:val="20"/>
          <w:szCs w:val="20"/>
        </w:rPr>
      </w:pPr>
    </w:p>
    <w:p w:rsidR="00107CAD" w:rsidRPr="00107CAD" w:rsidRDefault="0089502A" w:rsidP="00107CAD">
      <w:pPr>
        <w:pStyle w:val="NormalWeb"/>
        <w:numPr>
          <w:ilvl w:val="0"/>
          <w:numId w:val="18"/>
        </w:numPr>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 xml:space="preserve">Determine </w:t>
      </w:r>
      <w:r w:rsidRPr="00107CAD">
        <w:rPr>
          <w:rFonts w:ascii="Arial" w:eastAsiaTheme="minorEastAsia" w:hAnsi="Arial" w:cs="Arial"/>
          <w:b/>
          <w:bCs/>
          <w:color w:val="000000" w:themeColor="text1"/>
          <w:kern w:val="24"/>
          <w:sz w:val="20"/>
          <w:szCs w:val="20"/>
        </w:rPr>
        <w:t xml:space="preserve">relevant financial relationships </w:t>
      </w:r>
      <w:r w:rsidRPr="00107CAD">
        <w:rPr>
          <w:rFonts w:ascii="Arial" w:eastAsiaTheme="minorEastAsia" w:hAnsi="Arial" w:cs="Arial"/>
          <w:color w:val="000000" w:themeColor="text1"/>
          <w:kern w:val="24"/>
          <w:sz w:val="20"/>
          <w:szCs w:val="20"/>
        </w:rPr>
        <w:t>for all who will be in control of educational content.</w:t>
      </w:r>
      <w:r w:rsidR="00107CAD">
        <w:rPr>
          <w:rFonts w:ascii="Arial" w:hAnsi="Arial" w:cs="Arial"/>
          <w:sz w:val="20"/>
          <w:szCs w:val="20"/>
        </w:rPr>
        <w:t xml:space="preserve"> (</w:t>
      </w:r>
      <w:r w:rsidR="00107CAD" w:rsidRPr="00107CAD">
        <w:rPr>
          <w:rFonts w:ascii="Arial" w:eastAsiaTheme="minorEastAsia" w:hAnsi="Arial" w:cs="Arial"/>
          <w:b/>
          <w:iCs/>
          <w:color w:val="000000" w:themeColor="text1"/>
          <w:kern w:val="24"/>
          <w:sz w:val="20"/>
          <w:szCs w:val="20"/>
        </w:rPr>
        <w:t xml:space="preserve">NOTE: </w:t>
      </w:r>
      <w:r w:rsidRPr="00107CAD">
        <w:rPr>
          <w:rFonts w:ascii="Arial" w:eastAsiaTheme="minorEastAsia" w:hAnsi="Arial" w:cs="Arial"/>
          <w:iCs/>
          <w:color w:val="000000" w:themeColor="text1"/>
          <w:kern w:val="24"/>
          <w:sz w:val="20"/>
          <w:szCs w:val="20"/>
        </w:rPr>
        <w:t>Financial relationships are relevant if the following three conditions are met for the individual who will control content of the education</w:t>
      </w:r>
      <w:r w:rsidR="00107CAD">
        <w:rPr>
          <w:rFonts w:ascii="Arial" w:eastAsiaTheme="minorEastAsia" w:hAnsi="Arial" w:cs="Arial"/>
          <w:iCs/>
          <w:color w:val="000000" w:themeColor="text1"/>
          <w:kern w:val="24"/>
          <w:sz w:val="20"/>
          <w:szCs w:val="20"/>
        </w:rPr>
        <w:t>.)</w:t>
      </w:r>
      <w:r w:rsidRPr="00107CAD">
        <w:rPr>
          <w:rFonts w:ascii="Arial" w:eastAsiaTheme="minorEastAsia" w:hAnsi="Arial" w:cs="Arial"/>
          <w:iCs/>
          <w:color w:val="000000" w:themeColor="text1"/>
          <w:kern w:val="24"/>
          <w:sz w:val="20"/>
          <w:szCs w:val="20"/>
        </w:rPr>
        <w:t>:</w:t>
      </w:r>
    </w:p>
    <w:p w:rsidR="00107CAD" w:rsidRPr="00107CAD" w:rsidRDefault="0089502A" w:rsidP="00107CAD">
      <w:pPr>
        <w:pStyle w:val="NormalWeb"/>
        <w:numPr>
          <w:ilvl w:val="1"/>
          <w:numId w:val="18"/>
        </w:numPr>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 xml:space="preserve">A financial relationship, in </w:t>
      </w:r>
      <w:r w:rsidRPr="00107CAD">
        <w:rPr>
          <w:rFonts w:ascii="Arial" w:eastAsiaTheme="minorEastAsia" w:hAnsi="Arial" w:cs="Arial"/>
          <w:b/>
          <w:bCs/>
          <w:color w:val="000000" w:themeColor="text1"/>
          <w:kern w:val="24"/>
          <w:sz w:val="20"/>
          <w:szCs w:val="20"/>
        </w:rPr>
        <w:t>any amount</w:t>
      </w:r>
      <w:r w:rsidRPr="00107CAD">
        <w:rPr>
          <w:rFonts w:ascii="Arial" w:eastAsiaTheme="minorEastAsia" w:hAnsi="Arial" w:cs="Arial"/>
          <w:color w:val="000000" w:themeColor="text1"/>
          <w:kern w:val="24"/>
          <w:sz w:val="20"/>
          <w:szCs w:val="20"/>
        </w:rPr>
        <w:t xml:space="preserve">, exists between the person in control of content and an ineligible company.  </w:t>
      </w:r>
    </w:p>
    <w:p w:rsidR="00107CAD" w:rsidRDefault="0089502A" w:rsidP="00107CAD">
      <w:pPr>
        <w:pStyle w:val="NormalWeb"/>
        <w:numPr>
          <w:ilvl w:val="1"/>
          <w:numId w:val="18"/>
        </w:numPr>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The content of the education is related to the products of an ineligible company with whom the person has a financial relationship.</w:t>
      </w:r>
    </w:p>
    <w:p w:rsidR="0089502A" w:rsidRPr="00107CAD" w:rsidRDefault="0089502A" w:rsidP="00107CAD">
      <w:pPr>
        <w:pStyle w:val="NormalWeb"/>
        <w:numPr>
          <w:ilvl w:val="1"/>
          <w:numId w:val="18"/>
        </w:numPr>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 xml:space="preserve">The financial relationship existed during the past </w:t>
      </w:r>
      <w:r w:rsidRPr="00107CAD">
        <w:rPr>
          <w:rFonts w:ascii="Arial" w:eastAsiaTheme="minorEastAsia" w:hAnsi="Arial" w:cs="Arial"/>
          <w:b/>
          <w:bCs/>
          <w:color w:val="000000" w:themeColor="text1"/>
          <w:kern w:val="24"/>
          <w:sz w:val="20"/>
          <w:szCs w:val="20"/>
        </w:rPr>
        <w:t>24 months</w:t>
      </w:r>
      <w:r w:rsidRPr="00107CAD">
        <w:rPr>
          <w:rFonts w:ascii="Arial" w:eastAsiaTheme="minorEastAsia" w:hAnsi="Arial" w:cs="Arial"/>
          <w:color w:val="000000" w:themeColor="text1"/>
          <w:kern w:val="24"/>
          <w:sz w:val="20"/>
          <w:szCs w:val="20"/>
        </w:rPr>
        <w:t xml:space="preserve">. </w:t>
      </w:r>
    </w:p>
    <w:p w:rsidR="0089502A" w:rsidRPr="00107CAD" w:rsidRDefault="0089502A" w:rsidP="00107CAD">
      <w:pPr>
        <w:spacing w:after="0" w:line="240" w:lineRule="auto"/>
        <w:contextualSpacing/>
        <w:rPr>
          <w:rFonts w:ascii="Arial" w:eastAsia="Times New Roman" w:hAnsi="Arial" w:cs="Arial"/>
          <w:sz w:val="20"/>
          <w:szCs w:val="20"/>
        </w:rPr>
      </w:pPr>
    </w:p>
    <w:p w:rsidR="00107CAD" w:rsidRPr="00107CAD" w:rsidRDefault="0089502A" w:rsidP="00107CAD">
      <w:pPr>
        <w:pStyle w:val="ListParagraph"/>
        <w:numPr>
          <w:ilvl w:val="0"/>
          <w:numId w:val="20"/>
        </w:numPr>
        <w:spacing w:after="0" w:line="240" w:lineRule="auto"/>
        <w:rPr>
          <w:rFonts w:ascii="Arial" w:eastAsia="Times New Roman" w:hAnsi="Arial" w:cs="Arial"/>
          <w:sz w:val="20"/>
          <w:szCs w:val="20"/>
        </w:rPr>
      </w:pPr>
      <w:r w:rsidRPr="00107CAD">
        <w:rPr>
          <w:rFonts w:ascii="Arial" w:eastAsiaTheme="minorEastAsia" w:hAnsi="Arial" w:cs="Arial"/>
          <w:b/>
          <w:bCs/>
          <w:color w:val="000000" w:themeColor="text1"/>
          <w:kern w:val="24"/>
          <w:sz w:val="20"/>
          <w:szCs w:val="20"/>
        </w:rPr>
        <w:lastRenderedPageBreak/>
        <w:t xml:space="preserve">Mitigate </w:t>
      </w:r>
      <w:r w:rsidRPr="00107CAD">
        <w:rPr>
          <w:rFonts w:ascii="Arial" w:eastAsiaTheme="minorEastAsia" w:hAnsi="Arial" w:cs="Arial"/>
          <w:color w:val="000000" w:themeColor="text1"/>
          <w:kern w:val="24"/>
          <w:sz w:val="20"/>
          <w:szCs w:val="20"/>
        </w:rPr>
        <w:t>relevant financial relationships prior to individuals assuming their roles in the educational activity</w:t>
      </w:r>
      <w:r w:rsidR="00107CAD">
        <w:rPr>
          <w:rFonts w:ascii="Arial" w:eastAsiaTheme="minorEastAsia" w:hAnsi="Arial" w:cs="Arial"/>
          <w:color w:val="000000" w:themeColor="text1"/>
          <w:kern w:val="24"/>
          <w:sz w:val="20"/>
          <w:szCs w:val="20"/>
        </w:rPr>
        <w:t>. (</w:t>
      </w:r>
      <w:r w:rsidR="00107CAD">
        <w:rPr>
          <w:rFonts w:ascii="Arial" w:eastAsiaTheme="minorEastAsia" w:hAnsi="Arial" w:cs="Arial"/>
          <w:b/>
          <w:color w:val="000000" w:themeColor="text1"/>
          <w:kern w:val="24"/>
          <w:sz w:val="20"/>
          <w:szCs w:val="20"/>
        </w:rPr>
        <w:t xml:space="preserve">NOTE: </w:t>
      </w:r>
      <w:r w:rsidRPr="00107CAD">
        <w:rPr>
          <w:rFonts w:ascii="Arial" w:eastAsiaTheme="minorEastAsia" w:hAnsi="Arial" w:cs="Arial"/>
          <w:iCs/>
          <w:kern w:val="24"/>
          <w:sz w:val="20"/>
          <w:szCs w:val="20"/>
        </w:rPr>
        <w:t xml:space="preserve">Use the </w:t>
      </w:r>
      <w:r w:rsidRPr="00107CAD">
        <w:rPr>
          <w:rFonts w:ascii="Arial" w:eastAsiaTheme="minorEastAsia" w:hAnsi="Arial" w:cs="Arial"/>
          <w:b/>
          <w:bCs/>
          <w:iCs/>
          <w:kern w:val="24"/>
          <w:sz w:val="20"/>
          <w:szCs w:val="20"/>
        </w:rPr>
        <w:t xml:space="preserve">Worksheet for the Identification and Mitigation of Relevant Financial Relationships of Planners, Faculty, and Others </w:t>
      </w:r>
      <w:r w:rsidRPr="00107CAD">
        <w:rPr>
          <w:rFonts w:ascii="Arial" w:eastAsiaTheme="minorEastAsia" w:hAnsi="Arial" w:cs="Arial"/>
          <w:iCs/>
          <w:kern w:val="24"/>
          <w:sz w:val="20"/>
          <w:szCs w:val="20"/>
        </w:rPr>
        <w:t>to implement mitigation strategies appropriate to their role(s) in the educational activity.</w:t>
      </w:r>
      <w:r w:rsidR="00107CAD">
        <w:rPr>
          <w:rFonts w:ascii="Arial" w:eastAsiaTheme="minorEastAsia" w:hAnsi="Arial" w:cs="Arial"/>
          <w:iCs/>
          <w:kern w:val="24"/>
          <w:sz w:val="20"/>
          <w:szCs w:val="20"/>
        </w:rPr>
        <w:t>)</w:t>
      </w:r>
    </w:p>
    <w:p w:rsidR="0089502A" w:rsidRPr="00107CAD" w:rsidRDefault="0089502A" w:rsidP="00107CAD">
      <w:pPr>
        <w:pStyle w:val="ListParagraph"/>
        <w:numPr>
          <w:ilvl w:val="0"/>
          <w:numId w:val="20"/>
        </w:numPr>
        <w:spacing w:after="0" w:line="240" w:lineRule="auto"/>
        <w:rPr>
          <w:rFonts w:ascii="Arial" w:eastAsia="Times New Roman" w:hAnsi="Arial" w:cs="Arial"/>
          <w:sz w:val="20"/>
          <w:szCs w:val="20"/>
        </w:rPr>
      </w:pPr>
      <w:r w:rsidRPr="00107CAD">
        <w:rPr>
          <w:rFonts w:ascii="Arial" w:eastAsiaTheme="minorEastAsia" w:hAnsi="Arial" w:cs="Arial"/>
          <w:color w:val="000000" w:themeColor="text1"/>
          <w:kern w:val="24"/>
          <w:sz w:val="20"/>
          <w:szCs w:val="20"/>
        </w:rPr>
        <w:t xml:space="preserve">Before the learner engages in the education, </w:t>
      </w:r>
      <w:r w:rsidRPr="00107CAD">
        <w:rPr>
          <w:rFonts w:ascii="Arial" w:eastAsiaTheme="minorEastAsia" w:hAnsi="Arial" w:cs="Arial"/>
          <w:b/>
          <w:bCs/>
          <w:color w:val="000000" w:themeColor="text1"/>
          <w:kern w:val="24"/>
          <w:sz w:val="20"/>
          <w:szCs w:val="20"/>
        </w:rPr>
        <w:t xml:space="preserve">disclose </w:t>
      </w:r>
      <w:r w:rsidRPr="00107CAD">
        <w:rPr>
          <w:rFonts w:ascii="Arial" w:eastAsiaTheme="minorEastAsia" w:hAnsi="Arial" w:cs="Arial"/>
          <w:color w:val="000000" w:themeColor="text1"/>
          <w:kern w:val="24"/>
          <w:sz w:val="20"/>
          <w:szCs w:val="20"/>
        </w:rPr>
        <w:t>to learners the presence or absence of relevant financial relationships for all persons in control of content.</w:t>
      </w:r>
      <w:r w:rsidR="00107CAD">
        <w:rPr>
          <w:rFonts w:ascii="Arial" w:eastAsiaTheme="minorEastAsia" w:hAnsi="Arial" w:cs="Arial"/>
          <w:color w:val="000000" w:themeColor="text1"/>
          <w:kern w:val="24"/>
          <w:sz w:val="20"/>
          <w:szCs w:val="20"/>
        </w:rPr>
        <w:t xml:space="preserve"> (</w:t>
      </w:r>
      <w:r w:rsidR="00107CAD">
        <w:rPr>
          <w:rFonts w:ascii="Arial" w:eastAsiaTheme="minorEastAsia" w:hAnsi="Arial" w:cs="Arial"/>
          <w:b/>
          <w:color w:val="000000" w:themeColor="text1"/>
          <w:kern w:val="24"/>
          <w:sz w:val="20"/>
          <w:szCs w:val="20"/>
        </w:rPr>
        <w:t xml:space="preserve">NOTE: </w:t>
      </w:r>
      <w:r w:rsidRPr="00107CAD">
        <w:rPr>
          <w:rFonts w:ascii="Arial" w:hAnsi="Arial" w:cs="Arial"/>
          <w:iCs/>
          <w:sz w:val="20"/>
          <w:szCs w:val="20"/>
        </w:rPr>
        <w:t xml:space="preserve">Use the </w:t>
      </w:r>
      <w:r w:rsidRPr="00107CAD">
        <w:rPr>
          <w:rFonts w:ascii="Arial" w:hAnsi="Arial" w:cs="Arial"/>
          <w:b/>
          <w:bCs/>
          <w:iCs/>
          <w:sz w:val="20"/>
          <w:szCs w:val="20"/>
        </w:rPr>
        <w:t>Examples of Communicating Disclosure to Learners</w:t>
      </w:r>
      <w:r w:rsidRPr="00107CAD">
        <w:rPr>
          <w:rFonts w:ascii="Arial" w:hAnsi="Arial" w:cs="Arial"/>
          <w:iCs/>
          <w:sz w:val="20"/>
          <w:szCs w:val="20"/>
        </w:rPr>
        <w:t xml:space="preserve"> to share all of the appropriate information before the activity.</w:t>
      </w:r>
      <w:r w:rsidR="00107CAD">
        <w:rPr>
          <w:rFonts w:ascii="Arial" w:hAnsi="Arial" w:cs="Arial"/>
          <w:iCs/>
          <w:sz w:val="20"/>
          <w:szCs w:val="20"/>
        </w:rPr>
        <w:t>)</w:t>
      </w:r>
    </w:p>
    <w:p w:rsidR="00821FAA" w:rsidRPr="00107CAD" w:rsidRDefault="00821FAA" w:rsidP="00107CAD">
      <w:pPr>
        <w:pStyle w:val="NormalWeb"/>
        <w:spacing w:before="0" w:beforeAutospacing="0" w:after="0" w:afterAutospacing="0"/>
        <w:ind w:left="720"/>
        <w:rPr>
          <w:rFonts w:ascii="Arial" w:hAnsi="Arial" w:cs="Arial"/>
          <w:i/>
          <w:iCs/>
          <w:sz w:val="20"/>
          <w:szCs w:val="20"/>
        </w:rPr>
      </w:pPr>
    </w:p>
    <w:p w:rsidR="001616CE" w:rsidRDefault="001616CE" w:rsidP="001616CE">
      <w:pPr>
        <w:pStyle w:val="NormalWeb"/>
        <w:spacing w:before="0" w:beforeAutospacing="0" w:after="0" w:afterAutospacing="0"/>
        <w:rPr>
          <w:rFonts w:ascii="Arial" w:hAnsi="Arial" w:cs="Arial"/>
          <w:sz w:val="20"/>
          <w:szCs w:val="20"/>
        </w:rPr>
      </w:pPr>
    </w:p>
    <w:p w:rsidR="001616CE" w:rsidRPr="001616CE" w:rsidRDefault="001616CE" w:rsidP="001616CE">
      <w:pPr>
        <w:pStyle w:val="NormalWeb"/>
        <w:spacing w:before="0" w:beforeAutospacing="0" w:after="0" w:afterAutospacing="0"/>
        <w:rPr>
          <w:rFonts w:ascii="Arial" w:eastAsiaTheme="minorEastAsia" w:hAnsi="Arial" w:cs="Arial"/>
          <w:b/>
          <w:bCs/>
          <w:color w:val="4472C4" w:themeColor="accent1"/>
          <w:kern w:val="24"/>
          <w:sz w:val="20"/>
          <w:szCs w:val="20"/>
        </w:rPr>
      </w:pPr>
      <w:r w:rsidRPr="001616CE">
        <w:rPr>
          <w:rFonts w:ascii="Arial" w:eastAsiaTheme="minorEastAsia" w:hAnsi="Arial" w:cs="Arial"/>
          <w:b/>
          <w:bCs/>
          <w:color w:val="4472C4" w:themeColor="accent1"/>
          <w:kern w:val="24"/>
          <w:sz w:val="20"/>
          <w:szCs w:val="20"/>
        </w:rPr>
        <w:t>OPTIONAL:</w:t>
      </w:r>
      <w:r>
        <w:rPr>
          <w:rFonts w:ascii="Arial" w:eastAsiaTheme="minorEastAsia" w:hAnsi="Arial" w:cs="Arial"/>
          <w:b/>
          <w:bCs/>
          <w:color w:val="4472C4" w:themeColor="accent1"/>
          <w:kern w:val="24"/>
          <w:sz w:val="20"/>
          <w:szCs w:val="20"/>
        </w:rPr>
        <w:t xml:space="preserve"> SAMPLE LETTER TO EXPLAIN WHY FINANCIAL RELATIONSHIP INFORMATION IS COLLECTED</w:t>
      </w:r>
    </w:p>
    <w:p w:rsidR="001616CE" w:rsidRDefault="001616CE" w:rsidP="00107CAD">
      <w:pPr>
        <w:pStyle w:val="NormalWeb"/>
        <w:spacing w:before="0" w:beforeAutospacing="0" w:after="0" w:afterAutospacing="0"/>
        <w:rPr>
          <w:rFonts w:ascii="Arial" w:eastAsiaTheme="minorEastAsia" w:hAnsi="Arial" w:cs="Arial"/>
          <w:color w:val="000000" w:themeColor="text1"/>
          <w:kern w:val="24"/>
          <w:sz w:val="20"/>
          <w:szCs w:val="20"/>
        </w:rPr>
      </w:pPr>
    </w:p>
    <w:p w:rsidR="00821FAA" w:rsidRDefault="00821FAA" w:rsidP="00107CAD">
      <w:pPr>
        <w:pStyle w:val="NormalWeb"/>
        <w:spacing w:before="0" w:beforeAutospacing="0" w:after="0" w:afterAutospacing="0"/>
        <w:rPr>
          <w:rFonts w:ascii="Arial" w:eastAsiaTheme="minorEastAsia" w:hAnsi="Arial" w:cs="Arial"/>
          <w:color w:val="000000" w:themeColor="text1"/>
          <w:kern w:val="24"/>
          <w:sz w:val="20"/>
          <w:szCs w:val="20"/>
        </w:rPr>
      </w:pPr>
      <w:r w:rsidRPr="00107CAD">
        <w:rPr>
          <w:rFonts w:ascii="Arial" w:eastAsiaTheme="minorEastAsia" w:hAnsi="Arial" w:cs="Arial"/>
          <w:color w:val="000000" w:themeColor="text1"/>
          <w:kern w:val="24"/>
          <w:sz w:val="20"/>
          <w:szCs w:val="20"/>
        </w:rPr>
        <w:t>At the beginning of your planning process,</w:t>
      </w:r>
      <w:r w:rsidR="001616CE">
        <w:rPr>
          <w:rFonts w:ascii="Arial" w:eastAsiaTheme="minorEastAsia" w:hAnsi="Arial" w:cs="Arial"/>
          <w:color w:val="000000" w:themeColor="text1"/>
          <w:kern w:val="24"/>
          <w:sz w:val="20"/>
          <w:szCs w:val="20"/>
        </w:rPr>
        <w:t xml:space="preserve"> </w:t>
      </w:r>
      <w:r w:rsidR="001616CE">
        <w:rPr>
          <w:rFonts w:ascii="Arial" w:eastAsiaTheme="minorEastAsia" w:hAnsi="Arial" w:cs="Arial"/>
          <w:b/>
          <w:color w:val="000000" w:themeColor="text1"/>
          <w:kern w:val="24"/>
          <w:sz w:val="20"/>
          <w:szCs w:val="20"/>
        </w:rPr>
        <w:t xml:space="preserve">you may </w:t>
      </w:r>
      <w:r w:rsidRPr="00107CAD">
        <w:rPr>
          <w:rFonts w:ascii="Arial" w:eastAsiaTheme="minorEastAsia" w:hAnsi="Arial" w:cs="Arial"/>
          <w:color w:val="000000" w:themeColor="text1"/>
          <w:kern w:val="24"/>
          <w:sz w:val="20"/>
          <w:szCs w:val="20"/>
        </w:rPr>
        <w:t>use the sample language below to communicate with prospective planners, faculty, and others who may be in control of content for the educational activity. It is important to identify financial relationships before activity planning begins so that relevant financial relationships can be mitigated in a manner that is appropriate to each person’s role.</w:t>
      </w:r>
    </w:p>
    <w:p w:rsidR="001616CE" w:rsidRDefault="001616CE" w:rsidP="00107CAD">
      <w:pPr>
        <w:pStyle w:val="NormalWeb"/>
        <w:spacing w:before="0" w:beforeAutospacing="0" w:after="0" w:afterAutospacing="0"/>
        <w:rPr>
          <w:rFonts w:ascii="Arial" w:eastAsiaTheme="minorEastAsia" w:hAnsi="Arial" w:cs="Arial"/>
          <w:color w:val="000000" w:themeColor="text1"/>
          <w:kern w:val="24"/>
          <w:sz w:val="20"/>
          <w:szCs w:val="20"/>
        </w:rPr>
      </w:pPr>
    </w:p>
    <w:p w:rsidR="001616CE" w:rsidRDefault="001616CE" w:rsidP="00107CAD">
      <w:pPr>
        <w:pStyle w:val="NormalWeb"/>
        <w:spacing w:before="0" w:beforeAutospacing="0" w:after="0" w:afterAutospacing="0"/>
        <w:rPr>
          <w:rFonts w:ascii="Arial" w:eastAsiaTheme="minorEastAsia" w:hAnsi="Arial" w:cs="Arial"/>
          <w:color w:val="000000" w:themeColor="text1"/>
          <w:kern w:val="24"/>
          <w:sz w:val="20"/>
          <w:szCs w:val="20"/>
        </w:rPr>
      </w:pPr>
    </w:p>
    <w:tbl>
      <w:tblPr>
        <w:tblStyle w:val="TableGrid"/>
        <w:tblW w:w="0" w:type="auto"/>
        <w:tblLook w:val="04A0" w:firstRow="1" w:lastRow="0" w:firstColumn="1" w:lastColumn="0" w:noHBand="0" w:noVBand="1"/>
      </w:tblPr>
      <w:tblGrid>
        <w:gridCol w:w="10790"/>
      </w:tblGrid>
      <w:tr w:rsidR="001616CE" w:rsidTr="001616CE">
        <w:tc>
          <w:tcPr>
            <w:tcW w:w="10790" w:type="dxa"/>
          </w:tcPr>
          <w:p w:rsidR="001616CE" w:rsidRDefault="001616CE" w:rsidP="001616CE">
            <w:pPr>
              <w:pStyle w:val="NormalWeb"/>
              <w:kinsoku w:val="0"/>
              <w:overflowPunct w:val="0"/>
              <w:spacing w:before="0" w:beforeAutospacing="0" w:after="0" w:afterAutospacing="0"/>
              <w:textAlignment w:val="baseline"/>
              <w:rPr>
                <w:rFonts w:ascii="Arial" w:hAnsi="Arial" w:cs="Arial"/>
                <w:color w:val="000000" w:themeColor="text1"/>
                <w:kern w:val="24"/>
                <w:sz w:val="20"/>
                <w:szCs w:val="20"/>
              </w:rPr>
            </w:pPr>
            <w:r w:rsidRPr="00107CAD">
              <w:rPr>
                <w:rFonts w:ascii="Arial" w:hAnsi="Arial" w:cs="Arial"/>
                <w:color w:val="000000" w:themeColor="text1"/>
                <w:kern w:val="24"/>
                <w:sz w:val="20"/>
                <w:szCs w:val="20"/>
              </w:rPr>
              <w:t>Dear Prospective Planning Committee/Faculty Member:</w:t>
            </w:r>
          </w:p>
          <w:p w:rsidR="001616CE" w:rsidRPr="00107CAD" w:rsidRDefault="001616CE" w:rsidP="001616CE">
            <w:pPr>
              <w:pStyle w:val="NormalWeb"/>
              <w:kinsoku w:val="0"/>
              <w:overflowPunct w:val="0"/>
              <w:spacing w:before="0" w:beforeAutospacing="0" w:after="0" w:afterAutospacing="0"/>
              <w:textAlignment w:val="baseline"/>
              <w:rPr>
                <w:rFonts w:ascii="Arial" w:hAnsi="Arial" w:cs="Arial"/>
                <w:sz w:val="20"/>
                <w:szCs w:val="20"/>
              </w:rPr>
            </w:pPr>
          </w:p>
          <w:p w:rsidR="001616CE" w:rsidRPr="00107CAD" w:rsidRDefault="001616CE" w:rsidP="001616CE">
            <w:pPr>
              <w:pStyle w:val="NormalWeb"/>
              <w:kinsoku w:val="0"/>
              <w:overflowPunct w:val="0"/>
              <w:spacing w:before="0" w:beforeAutospacing="0" w:after="0" w:afterAutospacing="0"/>
              <w:textAlignment w:val="baseline"/>
              <w:rPr>
                <w:rFonts w:ascii="Arial" w:hAnsi="Arial" w:cs="Arial"/>
                <w:sz w:val="20"/>
                <w:szCs w:val="20"/>
              </w:rPr>
            </w:pPr>
            <w:r w:rsidRPr="00107CAD">
              <w:rPr>
                <w:rFonts w:ascii="Arial" w:hAnsi="Arial" w:cs="Arial"/>
                <w:color w:val="000000" w:themeColor="text1"/>
                <w:kern w:val="24"/>
                <w:sz w:val="20"/>
                <w:szCs w:val="20"/>
              </w:rPr>
              <w:t xml:space="preserve">We are looking forward to having the opportunity to include you as a </w:t>
            </w:r>
            <w:r w:rsidRPr="00107CAD">
              <w:rPr>
                <w:rFonts w:ascii="Arial" w:hAnsi="Arial" w:cs="Arial"/>
                <w:color w:val="000000" w:themeColor="text1"/>
                <w:kern w:val="24"/>
                <w:sz w:val="20"/>
                <w:szCs w:val="20"/>
                <w:highlight w:val="yellow"/>
              </w:rPr>
              <w:t>&lt;proposed role for person</w:t>
            </w:r>
            <w:r>
              <w:rPr>
                <w:rFonts w:ascii="Arial" w:hAnsi="Arial" w:cs="Arial"/>
                <w:color w:val="000000" w:themeColor="text1"/>
                <w:kern w:val="24"/>
                <w:sz w:val="20"/>
                <w:szCs w:val="20"/>
                <w:highlight w:val="yellow"/>
              </w:rPr>
              <w:t xml:space="preserve"> (</w:t>
            </w:r>
            <w:r w:rsidRPr="00107CAD">
              <w:rPr>
                <w:rFonts w:ascii="Arial" w:hAnsi="Arial" w:cs="Arial"/>
                <w:color w:val="000000" w:themeColor="text1"/>
                <w:kern w:val="24"/>
                <w:sz w:val="20"/>
                <w:szCs w:val="20"/>
                <w:highlight w:val="yellow"/>
              </w:rPr>
              <w:t>e.g., planner, faculty, reviewer, etc</w:t>
            </w:r>
            <w:r>
              <w:rPr>
                <w:rFonts w:ascii="Arial" w:hAnsi="Arial" w:cs="Arial"/>
                <w:color w:val="000000" w:themeColor="text1"/>
                <w:kern w:val="24"/>
                <w:sz w:val="20"/>
                <w:szCs w:val="20"/>
                <w:highlight w:val="yellow"/>
              </w:rPr>
              <w:t>.&gt;)</w:t>
            </w:r>
            <w:r>
              <w:rPr>
                <w:rFonts w:ascii="Arial" w:hAnsi="Arial" w:cs="Arial"/>
                <w:color w:val="000000" w:themeColor="text1"/>
                <w:kern w:val="24"/>
                <w:sz w:val="20"/>
                <w:szCs w:val="20"/>
              </w:rPr>
              <w:t xml:space="preserve"> </w:t>
            </w:r>
            <w:r w:rsidRPr="00107CAD">
              <w:rPr>
                <w:rFonts w:ascii="Arial" w:eastAsiaTheme="minorEastAsia" w:hAnsi="Arial" w:cs="Arial"/>
                <w:color w:val="000000" w:themeColor="text1"/>
                <w:kern w:val="24"/>
                <w:sz w:val="20"/>
                <w:szCs w:val="20"/>
              </w:rPr>
              <w:t>for the activity that we are submitting for approval to award nursing contact hours</w:t>
            </w:r>
            <w:r w:rsidRPr="00107CAD">
              <w:rPr>
                <w:rFonts w:ascii="Arial" w:hAnsi="Arial" w:cs="Arial"/>
                <w:color w:val="000000" w:themeColor="text1"/>
                <w:kern w:val="24"/>
                <w:sz w:val="20"/>
                <w:szCs w:val="20"/>
              </w:rPr>
              <w:t xml:space="preserve">, </w:t>
            </w:r>
            <w:r w:rsidRPr="00107CAD">
              <w:rPr>
                <w:rFonts w:ascii="Arial" w:hAnsi="Arial" w:cs="Arial"/>
                <w:color w:val="000000" w:themeColor="text1"/>
                <w:kern w:val="24"/>
                <w:sz w:val="20"/>
                <w:szCs w:val="20"/>
                <w:highlight w:val="yellow"/>
              </w:rPr>
              <w:t>&lt;activity title or working title and date/location information, if appropriate&gt;</w:t>
            </w:r>
            <w:r w:rsidRPr="00107CAD">
              <w:rPr>
                <w:rFonts w:ascii="Arial" w:hAnsi="Arial" w:cs="Arial"/>
                <w:color w:val="000000" w:themeColor="text1"/>
                <w:kern w:val="24"/>
                <w:sz w:val="20"/>
                <w:szCs w:val="20"/>
              </w:rPr>
              <w:t>.</w:t>
            </w:r>
          </w:p>
          <w:p w:rsidR="001616CE" w:rsidRDefault="001616CE" w:rsidP="001616CE">
            <w:pPr>
              <w:pStyle w:val="NormalWeb"/>
              <w:kinsoku w:val="0"/>
              <w:overflowPunct w:val="0"/>
              <w:spacing w:before="0" w:beforeAutospacing="0" w:after="0" w:afterAutospacing="0"/>
              <w:textAlignment w:val="baseline"/>
              <w:rPr>
                <w:rFonts w:ascii="Arial" w:hAnsi="Arial" w:cs="Arial"/>
                <w:b/>
                <w:bCs/>
                <w:color w:val="000000" w:themeColor="text1"/>
                <w:kern w:val="24"/>
                <w:sz w:val="20"/>
                <w:szCs w:val="20"/>
              </w:rPr>
            </w:pPr>
          </w:p>
          <w:p w:rsidR="001616CE" w:rsidRDefault="001616CE" w:rsidP="001616CE">
            <w:pPr>
              <w:pStyle w:val="NormalWeb"/>
              <w:kinsoku w:val="0"/>
              <w:overflowPunct w:val="0"/>
              <w:spacing w:before="0" w:beforeAutospacing="0" w:after="0" w:afterAutospacing="0"/>
              <w:textAlignment w:val="baseline"/>
              <w:rPr>
                <w:rFonts w:ascii="Arial" w:hAnsi="Arial" w:cs="Arial"/>
                <w:color w:val="000000" w:themeColor="text1"/>
                <w:kern w:val="24"/>
                <w:sz w:val="20"/>
                <w:szCs w:val="20"/>
              </w:rPr>
            </w:pPr>
            <w:r w:rsidRPr="00107CAD">
              <w:rPr>
                <w:rFonts w:ascii="Arial" w:hAnsi="Arial" w:cs="Arial"/>
                <w:b/>
                <w:bCs/>
                <w:color w:val="000000" w:themeColor="text1"/>
                <w:kern w:val="24"/>
                <w:sz w:val="20"/>
                <w:szCs w:val="20"/>
              </w:rPr>
              <w:t>Why am I receiving this communication?</w:t>
            </w:r>
            <w:r w:rsidRPr="00107CAD">
              <w:rPr>
                <w:rFonts w:ascii="Arial" w:hAnsi="Arial" w:cs="Arial"/>
                <w:b/>
                <w:bCs/>
                <w:color w:val="000000" w:themeColor="text1"/>
                <w:kern w:val="24"/>
                <w:sz w:val="20"/>
                <w:szCs w:val="20"/>
              </w:rPr>
              <w:br/>
            </w:r>
            <w:r w:rsidRPr="00107CAD">
              <w:rPr>
                <w:rFonts w:ascii="Arial" w:hAnsi="Arial" w:cs="Arial"/>
                <w:color w:val="000000" w:themeColor="text1"/>
                <w:kern w:val="24"/>
                <w:sz w:val="20"/>
                <w:szCs w:val="20"/>
              </w:rPr>
              <w:t xml:space="preserve">We appreciate your help in partnering with us to follow accreditation guidelines and help us create high-quality education that is independent of commercial interest/ineligible organization influence. In order to participate as a person who will be able to control the educational content of this approved </w:t>
            </w:r>
            <w:r w:rsidR="000D3876">
              <w:rPr>
                <w:rFonts w:ascii="Arial" w:hAnsi="Arial" w:cs="Arial"/>
                <w:color w:val="000000" w:themeColor="text1"/>
                <w:kern w:val="24"/>
                <w:sz w:val="20"/>
                <w:szCs w:val="20"/>
              </w:rPr>
              <w:t>NCPD</w:t>
            </w:r>
            <w:bookmarkStart w:id="0" w:name="_GoBack"/>
            <w:bookmarkEnd w:id="0"/>
            <w:r w:rsidRPr="00107CAD">
              <w:rPr>
                <w:rFonts w:ascii="Arial" w:hAnsi="Arial" w:cs="Arial"/>
                <w:color w:val="000000" w:themeColor="text1"/>
                <w:kern w:val="24"/>
                <w:sz w:val="20"/>
                <w:szCs w:val="20"/>
              </w:rPr>
              <w:t xml:space="preserve"> activity, we ask that you disclose all financial relationships with any ineligible companies that you have had over the past 24 months. </w:t>
            </w:r>
          </w:p>
          <w:p w:rsidR="001616CE" w:rsidRDefault="001616CE" w:rsidP="001616CE">
            <w:pPr>
              <w:pStyle w:val="NormalWeb"/>
              <w:kinsoku w:val="0"/>
              <w:overflowPunct w:val="0"/>
              <w:spacing w:before="0" w:beforeAutospacing="0" w:after="0" w:afterAutospacing="0"/>
              <w:textAlignment w:val="baseline"/>
              <w:rPr>
                <w:rFonts w:ascii="Arial" w:hAnsi="Arial" w:cs="Arial"/>
                <w:color w:val="000000" w:themeColor="text1"/>
                <w:kern w:val="24"/>
                <w:sz w:val="20"/>
                <w:szCs w:val="20"/>
              </w:rPr>
            </w:pPr>
          </w:p>
          <w:p w:rsidR="001616CE" w:rsidRPr="001616CE" w:rsidRDefault="001616CE" w:rsidP="001616CE">
            <w:pPr>
              <w:pStyle w:val="NormalWeb"/>
              <w:kinsoku w:val="0"/>
              <w:overflowPunct w:val="0"/>
              <w:spacing w:before="0" w:beforeAutospacing="0" w:after="0" w:afterAutospacing="0"/>
              <w:textAlignment w:val="baseline"/>
              <w:rPr>
                <w:rFonts w:ascii="Arial" w:hAnsi="Arial" w:cs="Arial"/>
                <w:color w:val="4472C4" w:themeColor="accent1"/>
                <w:kern w:val="24"/>
                <w:sz w:val="20"/>
                <w:szCs w:val="20"/>
              </w:rPr>
            </w:pPr>
            <w:r w:rsidRPr="001616CE">
              <w:rPr>
                <w:rFonts w:ascii="Arial" w:hAnsi="Arial" w:cs="Arial"/>
                <w:color w:val="4472C4" w:themeColor="accent1"/>
                <w:kern w:val="24"/>
                <w:sz w:val="20"/>
                <w:szCs w:val="20"/>
              </w:rPr>
              <w:t xml:space="preserve">We define </w:t>
            </w:r>
            <w:r w:rsidRPr="001616CE">
              <w:rPr>
                <w:rFonts w:ascii="Arial" w:hAnsi="Arial" w:cs="Arial"/>
                <w:b/>
                <w:bCs/>
                <w:color w:val="4472C4" w:themeColor="accent1"/>
                <w:kern w:val="24"/>
                <w:sz w:val="20"/>
                <w:szCs w:val="20"/>
              </w:rPr>
              <w:t>ineligible companies</w:t>
            </w:r>
            <w:r w:rsidRPr="001616CE">
              <w:rPr>
                <w:rFonts w:ascii="Arial" w:hAnsi="Arial" w:cs="Arial"/>
                <w:color w:val="4472C4" w:themeColor="accent1"/>
                <w:kern w:val="24"/>
                <w:sz w:val="20"/>
                <w:szCs w:val="20"/>
              </w:rPr>
              <w:t xml:space="preserve">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regardless of whether you view the financial relationships as relevant to the education. </w:t>
            </w:r>
          </w:p>
          <w:p w:rsidR="001616CE" w:rsidRDefault="001616CE" w:rsidP="001616CE">
            <w:pPr>
              <w:pStyle w:val="NormalWeb"/>
              <w:kinsoku w:val="0"/>
              <w:overflowPunct w:val="0"/>
              <w:spacing w:before="0" w:beforeAutospacing="0" w:after="0" w:afterAutospacing="0"/>
              <w:textAlignment w:val="baseline"/>
              <w:rPr>
                <w:rFonts w:ascii="Arial" w:hAnsi="Arial" w:cs="Arial"/>
                <w:color w:val="7030A0"/>
                <w:kern w:val="24"/>
                <w:sz w:val="20"/>
                <w:szCs w:val="20"/>
              </w:rPr>
            </w:pPr>
          </w:p>
          <w:p w:rsidR="001616CE" w:rsidRDefault="001616CE" w:rsidP="001616CE">
            <w:pPr>
              <w:pStyle w:val="NormalWeb"/>
              <w:kinsoku w:val="0"/>
              <w:overflowPunct w:val="0"/>
              <w:spacing w:before="0" w:beforeAutospacing="0" w:after="0" w:afterAutospacing="0"/>
              <w:textAlignment w:val="baseline"/>
              <w:rPr>
                <w:rFonts w:ascii="Arial" w:hAnsi="Arial" w:cs="Arial"/>
                <w:color w:val="000000" w:themeColor="text1"/>
                <w:kern w:val="24"/>
                <w:sz w:val="20"/>
                <w:szCs w:val="20"/>
              </w:rPr>
            </w:pPr>
            <w:r w:rsidRPr="00107CAD">
              <w:rPr>
                <w:rFonts w:ascii="Arial" w:hAnsi="Arial" w:cs="Arial"/>
                <w:color w:val="000000" w:themeColor="text1"/>
                <w:kern w:val="24"/>
                <w:sz w:val="20"/>
                <w:szCs w:val="20"/>
              </w:rPr>
              <w:t xml:space="preserve">For more information on the Standards for Integrity and Independence in Accredited Continuing Education, visit </w:t>
            </w:r>
            <w:r w:rsidRPr="00107CAD">
              <w:rPr>
                <w:rFonts w:ascii="Arial" w:hAnsi="Arial" w:cs="Arial"/>
                <w:b/>
                <w:bCs/>
                <w:color w:val="000000" w:themeColor="text1"/>
                <w:kern w:val="24"/>
                <w:sz w:val="20"/>
                <w:szCs w:val="20"/>
              </w:rPr>
              <w:t>accme.org/standards</w:t>
            </w:r>
            <w:r w:rsidRPr="00107CAD">
              <w:rPr>
                <w:rFonts w:ascii="Arial" w:hAnsi="Arial" w:cs="Arial"/>
                <w:color w:val="000000" w:themeColor="text1"/>
                <w:kern w:val="24"/>
                <w:sz w:val="20"/>
                <w:szCs w:val="20"/>
              </w:rPr>
              <w:t>.</w:t>
            </w:r>
          </w:p>
          <w:p w:rsidR="001616CE" w:rsidRPr="00107CAD" w:rsidRDefault="001616CE" w:rsidP="001616CE">
            <w:pPr>
              <w:pStyle w:val="NormalWeb"/>
              <w:kinsoku w:val="0"/>
              <w:overflowPunct w:val="0"/>
              <w:spacing w:before="0" w:beforeAutospacing="0" w:after="0" w:afterAutospacing="0"/>
              <w:textAlignment w:val="baseline"/>
              <w:rPr>
                <w:rFonts w:ascii="Arial" w:hAnsi="Arial" w:cs="Arial"/>
                <w:sz w:val="20"/>
                <w:szCs w:val="20"/>
              </w:rPr>
            </w:pPr>
          </w:p>
          <w:p w:rsidR="001616CE" w:rsidRPr="00107CAD" w:rsidRDefault="001616CE" w:rsidP="001616CE">
            <w:pPr>
              <w:pStyle w:val="NormalWeb"/>
              <w:kinsoku w:val="0"/>
              <w:overflowPunct w:val="0"/>
              <w:spacing w:before="0" w:beforeAutospacing="0" w:after="0" w:afterAutospacing="0"/>
              <w:textAlignment w:val="baseline"/>
              <w:rPr>
                <w:rFonts w:ascii="Arial" w:hAnsi="Arial" w:cs="Arial"/>
                <w:sz w:val="20"/>
                <w:szCs w:val="20"/>
              </w:rPr>
            </w:pPr>
            <w:r w:rsidRPr="00107CAD">
              <w:rPr>
                <w:rFonts w:ascii="Arial" w:hAnsi="Arial" w:cs="Arial"/>
                <w:b/>
                <w:bCs/>
                <w:color w:val="000000" w:themeColor="text1"/>
                <w:kern w:val="24"/>
                <w:sz w:val="20"/>
                <w:szCs w:val="20"/>
              </w:rPr>
              <w:t>Why do we collect this information?</w:t>
            </w:r>
            <w:r w:rsidRPr="00107CAD">
              <w:rPr>
                <w:rFonts w:ascii="Arial" w:hAnsi="Arial" w:cs="Arial"/>
                <w:b/>
                <w:bCs/>
                <w:color w:val="000000" w:themeColor="text1"/>
                <w:kern w:val="24"/>
                <w:sz w:val="20"/>
                <w:szCs w:val="20"/>
              </w:rPr>
              <w:br/>
            </w:r>
            <w:r>
              <w:rPr>
                <w:rFonts w:ascii="Arial" w:hAnsi="Arial" w:cs="Arial"/>
                <w:color w:val="000000" w:themeColor="text1"/>
                <w:kern w:val="24"/>
                <w:sz w:val="20"/>
                <w:szCs w:val="20"/>
              </w:rPr>
              <w:t>H</w:t>
            </w:r>
            <w:r w:rsidRPr="00107CAD">
              <w:rPr>
                <w:rFonts w:ascii="Arial" w:hAnsi="Arial" w:cs="Arial"/>
                <w:color w:val="000000" w:themeColor="text1"/>
                <w:kern w:val="24"/>
                <w:sz w:val="20"/>
                <w:szCs w:val="20"/>
              </w:rPr>
              <w:t>ealthcare professionals serve as the trusted authorities when advising patients</w:t>
            </w:r>
            <w:r>
              <w:rPr>
                <w:rFonts w:ascii="Arial" w:hAnsi="Arial" w:cs="Arial"/>
                <w:color w:val="000000" w:themeColor="text1"/>
                <w:kern w:val="24"/>
                <w:sz w:val="20"/>
                <w:szCs w:val="20"/>
              </w:rPr>
              <w:t>; therefore</w:t>
            </w:r>
            <w:r w:rsidRPr="00107CAD">
              <w:rPr>
                <w:rFonts w:ascii="Arial" w:hAnsi="Arial" w:cs="Arial"/>
                <w:color w:val="000000" w:themeColor="text1"/>
                <w:kern w:val="24"/>
                <w:sz w:val="20"/>
                <w:szCs w:val="20"/>
              </w:rPr>
              <w:t>,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w:t>
            </w:r>
          </w:p>
          <w:p w:rsidR="001616CE" w:rsidRDefault="001616CE" w:rsidP="001616CE">
            <w:pPr>
              <w:pStyle w:val="NormalWeb"/>
              <w:kinsoku w:val="0"/>
              <w:overflowPunct w:val="0"/>
              <w:spacing w:before="0" w:beforeAutospacing="0" w:after="0" w:afterAutospacing="0"/>
              <w:textAlignment w:val="baseline"/>
              <w:rPr>
                <w:rFonts w:ascii="Arial" w:hAnsi="Arial" w:cs="Arial"/>
                <w:b/>
                <w:bCs/>
                <w:color w:val="000000" w:themeColor="text1"/>
                <w:kern w:val="24"/>
                <w:sz w:val="20"/>
                <w:szCs w:val="20"/>
              </w:rPr>
            </w:pPr>
          </w:p>
          <w:p w:rsidR="001616CE" w:rsidRPr="00107CAD" w:rsidRDefault="001616CE" w:rsidP="001616CE">
            <w:pPr>
              <w:pStyle w:val="NormalWeb"/>
              <w:kinsoku w:val="0"/>
              <w:overflowPunct w:val="0"/>
              <w:spacing w:before="0" w:beforeAutospacing="0" w:after="0" w:afterAutospacing="0"/>
              <w:textAlignment w:val="baseline"/>
              <w:rPr>
                <w:rFonts w:ascii="Arial" w:hAnsi="Arial" w:cs="Arial"/>
                <w:sz w:val="20"/>
                <w:szCs w:val="20"/>
              </w:rPr>
            </w:pPr>
            <w:r w:rsidRPr="00107CAD">
              <w:rPr>
                <w:rFonts w:ascii="Arial" w:hAnsi="Arial" w:cs="Arial"/>
                <w:b/>
                <w:bCs/>
                <w:color w:val="000000" w:themeColor="text1"/>
                <w:kern w:val="24"/>
                <w:sz w:val="20"/>
                <w:szCs w:val="20"/>
              </w:rPr>
              <w:t>What are the next steps in this process?</w:t>
            </w:r>
            <w:r w:rsidRPr="00107CAD">
              <w:rPr>
                <w:rFonts w:ascii="Arial" w:hAnsi="Arial" w:cs="Arial"/>
                <w:b/>
                <w:bCs/>
                <w:color w:val="000000" w:themeColor="text1"/>
                <w:kern w:val="24"/>
                <w:sz w:val="20"/>
                <w:szCs w:val="20"/>
              </w:rPr>
              <w:br/>
            </w:r>
            <w:r w:rsidRPr="00107CAD">
              <w:rPr>
                <w:rFonts w:ascii="Arial" w:hAnsi="Arial" w:cs="Arial"/>
                <w:color w:val="000000" w:themeColor="text1"/>
                <w:kern w:val="24"/>
                <w:sz w:val="20"/>
                <w:szCs w:val="20"/>
              </w:rPr>
              <w:t>After we receive your disclosure information, we will review it to determine whether your financial relationships are relevant to the educa</w:t>
            </w:r>
            <w:r>
              <w:rPr>
                <w:rFonts w:ascii="Arial" w:hAnsi="Arial" w:cs="Arial"/>
                <w:color w:val="000000" w:themeColor="text1"/>
                <w:kern w:val="24"/>
                <w:sz w:val="20"/>
                <w:szCs w:val="20"/>
              </w:rPr>
              <w:t xml:space="preserve">tion. NOTE: </w:t>
            </w:r>
            <w:r w:rsidRPr="00107CAD">
              <w:rPr>
                <w:rFonts w:ascii="Arial" w:hAnsi="Arial" w:cs="Arial"/>
                <w:color w:val="000000" w:themeColor="text1"/>
                <w:kern w:val="24"/>
                <w:sz w:val="20"/>
                <w:szCs w:val="20"/>
              </w:rPr>
              <w:t>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w:t>
            </w:r>
          </w:p>
          <w:p w:rsidR="001616CE" w:rsidRDefault="001616CE" w:rsidP="001616CE">
            <w:pPr>
              <w:pStyle w:val="NormalWeb"/>
              <w:kinsoku w:val="0"/>
              <w:overflowPunct w:val="0"/>
              <w:spacing w:before="0" w:beforeAutospacing="0" w:after="0" w:afterAutospacing="0"/>
              <w:textAlignment w:val="baseline"/>
              <w:rPr>
                <w:rFonts w:ascii="Arial" w:hAnsi="Arial" w:cs="Arial"/>
                <w:color w:val="000000" w:themeColor="text1"/>
                <w:kern w:val="24"/>
                <w:sz w:val="20"/>
                <w:szCs w:val="20"/>
              </w:rPr>
            </w:pPr>
            <w:r w:rsidRPr="00107CAD">
              <w:rPr>
                <w:rFonts w:ascii="Arial" w:hAnsi="Arial" w:cs="Arial"/>
                <w:color w:val="000000" w:themeColor="text1"/>
                <w:kern w:val="24"/>
                <w:sz w:val="20"/>
                <w:szCs w:val="20"/>
              </w:rPr>
              <w:t xml:space="preserve">To help us meet these expectations, use the form we have provided to share all financial relationships you have had with ineligible companies during the past 24 months. This information is necessary for us to move to the next steps in planning this continuing education activity. </w:t>
            </w:r>
          </w:p>
          <w:p w:rsidR="001616CE" w:rsidRPr="00107CAD" w:rsidRDefault="001616CE" w:rsidP="001616CE">
            <w:pPr>
              <w:pStyle w:val="NormalWeb"/>
              <w:kinsoku w:val="0"/>
              <w:overflowPunct w:val="0"/>
              <w:spacing w:before="0" w:beforeAutospacing="0" w:after="0" w:afterAutospacing="0"/>
              <w:textAlignment w:val="baseline"/>
              <w:rPr>
                <w:rFonts w:ascii="Arial" w:hAnsi="Arial" w:cs="Arial"/>
                <w:sz w:val="20"/>
                <w:szCs w:val="20"/>
              </w:rPr>
            </w:pPr>
          </w:p>
          <w:p w:rsidR="001616CE" w:rsidRDefault="001616CE" w:rsidP="001616CE">
            <w:pPr>
              <w:pStyle w:val="NormalWeb"/>
              <w:spacing w:before="0" w:beforeAutospacing="0" w:after="0" w:afterAutospacing="0"/>
              <w:rPr>
                <w:rFonts w:ascii="Arial" w:eastAsiaTheme="minorEastAsia" w:hAnsi="Arial" w:cs="Arial"/>
                <w:color w:val="000000" w:themeColor="text1"/>
                <w:kern w:val="24"/>
                <w:sz w:val="20"/>
                <w:szCs w:val="20"/>
              </w:rPr>
            </w:pPr>
            <w:r w:rsidRPr="00107CAD">
              <w:rPr>
                <w:rFonts w:ascii="Arial" w:hAnsi="Arial" w:cs="Arial"/>
                <w:color w:val="000000" w:themeColor="text1"/>
                <w:kern w:val="24"/>
                <w:sz w:val="20"/>
                <w:szCs w:val="20"/>
              </w:rPr>
              <w:t xml:space="preserve">If you have questions about these expectations, contact us at </w:t>
            </w:r>
            <w:r w:rsidRPr="00107CAD">
              <w:rPr>
                <w:rFonts w:ascii="Arial" w:hAnsi="Arial" w:cs="Arial"/>
                <w:color w:val="000000" w:themeColor="text1"/>
                <w:kern w:val="24"/>
                <w:sz w:val="20"/>
                <w:szCs w:val="20"/>
                <w:highlight w:val="yellow"/>
              </w:rPr>
              <w:t>[insert contact information]</w:t>
            </w:r>
          </w:p>
        </w:tc>
      </w:tr>
    </w:tbl>
    <w:p w:rsidR="0089502A" w:rsidRPr="00107CAD" w:rsidRDefault="0089502A" w:rsidP="00107CAD">
      <w:pPr>
        <w:pStyle w:val="NormalWeb"/>
        <w:spacing w:before="0" w:beforeAutospacing="0" w:after="0" w:afterAutospacing="0"/>
        <w:jc w:val="center"/>
        <w:rPr>
          <w:rFonts w:ascii="Arial" w:eastAsiaTheme="minorEastAsia" w:hAnsi="Arial" w:cs="Arial"/>
          <w:b/>
          <w:bCs/>
          <w:color w:val="4472C4" w:themeColor="accent1"/>
          <w:kern w:val="24"/>
          <w:sz w:val="20"/>
          <w:szCs w:val="20"/>
        </w:rPr>
      </w:pPr>
    </w:p>
    <w:p w:rsidR="00AB6C53" w:rsidRPr="00107CAD" w:rsidRDefault="001616CE" w:rsidP="001616CE">
      <w:pPr>
        <w:pStyle w:val="NormalWeb"/>
        <w:spacing w:before="0" w:beforeAutospacing="0" w:after="0" w:afterAutospacing="0"/>
        <w:rPr>
          <w:rFonts w:ascii="Arial" w:eastAsiaTheme="minorEastAsia" w:hAnsi="Arial" w:cs="Arial"/>
          <w:b/>
          <w:bCs/>
          <w:color w:val="4472C4" w:themeColor="accent1"/>
          <w:kern w:val="24"/>
          <w:sz w:val="20"/>
          <w:szCs w:val="20"/>
        </w:rPr>
      </w:pPr>
      <w:r>
        <w:rPr>
          <w:rFonts w:ascii="Arial" w:eastAsiaTheme="minorEastAsia" w:hAnsi="Arial" w:cs="Arial"/>
          <w:b/>
          <w:bCs/>
          <w:color w:val="4472C4" w:themeColor="accent1"/>
          <w:kern w:val="24"/>
          <w:sz w:val="20"/>
          <w:szCs w:val="20"/>
        </w:rPr>
        <w:t>TEMPLATE FOR COLLECTING INFORMATION ABOUT ALL FINANCIAL RELATIONSHIPS FROM NURSE PLANNERS, CONTENT EXPERT, FACULTY, AND OTHERS</w:t>
      </w:r>
    </w:p>
    <w:p w:rsidR="001616CE" w:rsidRDefault="001616CE" w:rsidP="001616CE">
      <w:pPr>
        <w:pStyle w:val="NormalWeb"/>
        <w:spacing w:before="0" w:beforeAutospacing="0" w:after="0" w:afterAutospacing="0"/>
        <w:rPr>
          <w:rFonts w:ascii="Arial" w:eastAsiaTheme="minorEastAsia" w:hAnsi="Arial" w:cs="Arial"/>
          <w:b/>
          <w:bCs/>
          <w:i/>
          <w:iCs/>
          <w:color w:val="FF0000"/>
          <w:kern w:val="24"/>
          <w:sz w:val="20"/>
          <w:szCs w:val="20"/>
        </w:rPr>
      </w:pPr>
    </w:p>
    <w:p w:rsidR="009A0D32" w:rsidRPr="001616CE" w:rsidRDefault="001616CE" w:rsidP="001616CE">
      <w:pPr>
        <w:pStyle w:val="NormalWeb"/>
        <w:spacing w:before="0" w:beforeAutospacing="0" w:after="0" w:afterAutospacing="0"/>
        <w:rPr>
          <w:rFonts w:ascii="Arial" w:eastAsiaTheme="minorEastAsia" w:hAnsi="Arial" w:cs="Arial"/>
          <w:b/>
          <w:bCs/>
          <w:iCs/>
          <w:color w:val="FF0000"/>
          <w:kern w:val="24"/>
          <w:sz w:val="20"/>
          <w:szCs w:val="20"/>
        </w:rPr>
      </w:pPr>
      <w:r>
        <w:rPr>
          <w:rFonts w:ascii="Arial" w:eastAsiaTheme="minorEastAsia" w:hAnsi="Arial" w:cs="Arial"/>
          <w:b/>
          <w:bCs/>
          <w:iCs/>
          <w:color w:val="FF0000"/>
          <w:kern w:val="24"/>
          <w:sz w:val="20"/>
          <w:szCs w:val="20"/>
        </w:rPr>
        <w:t>(</w:t>
      </w:r>
      <w:r w:rsidR="009A0D32" w:rsidRPr="001616CE">
        <w:rPr>
          <w:rFonts w:ascii="Arial" w:eastAsiaTheme="minorEastAsia" w:hAnsi="Arial" w:cs="Arial"/>
          <w:b/>
          <w:bCs/>
          <w:iCs/>
          <w:color w:val="FF0000"/>
          <w:kern w:val="24"/>
          <w:sz w:val="20"/>
          <w:szCs w:val="20"/>
        </w:rPr>
        <w:t xml:space="preserve">This form </w:t>
      </w:r>
      <w:r>
        <w:rPr>
          <w:rFonts w:ascii="Arial" w:eastAsiaTheme="minorEastAsia" w:hAnsi="Arial" w:cs="Arial"/>
          <w:b/>
          <w:bCs/>
          <w:iCs/>
          <w:color w:val="FF0000"/>
          <w:kern w:val="24"/>
          <w:sz w:val="20"/>
          <w:szCs w:val="20"/>
        </w:rPr>
        <w:t>re</w:t>
      </w:r>
      <w:r w:rsidR="009A0D32" w:rsidRPr="001616CE">
        <w:rPr>
          <w:rFonts w:ascii="Arial" w:eastAsiaTheme="minorEastAsia" w:hAnsi="Arial" w:cs="Arial"/>
          <w:b/>
          <w:bCs/>
          <w:iCs/>
          <w:color w:val="FF0000"/>
          <w:kern w:val="24"/>
          <w:sz w:val="20"/>
          <w:szCs w:val="20"/>
        </w:rPr>
        <w:t>place</w:t>
      </w:r>
      <w:r>
        <w:rPr>
          <w:rFonts w:ascii="Arial" w:eastAsiaTheme="minorEastAsia" w:hAnsi="Arial" w:cs="Arial"/>
          <w:b/>
          <w:bCs/>
          <w:iCs/>
          <w:color w:val="FF0000"/>
          <w:kern w:val="24"/>
          <w:sz w:val="20"/>
          <w:szCs w:val="20"/>
        </w:rPr>
        <w:t>s</w:t>
      </w:r>
      <w:r w:rsidR="009A0D32" w:rsidRPr="001616CE">
        <w:rPr>
          <w:rFonts w:ascii="Arial" w:eastAsiaTheme="minorEastAsia" w:hAnsi="Arial" w:cs="Arial"/>
          <w:b/>
          <w:bCs/>
          <w:iCs/>
          <w:color w:val="FF0000"/>
          <w:kern w:val="24"/>
          <w:sz w:val="20"/>
          <w:szCs w:val="20"/>
        </w:rPr>
        <w:t xml:space="preserve"> the former COI form</w:t>
      </w:r>
      <w:r>
        <w:rPr>
          <w:rFonts w:ascii="Arial" w:eastAsiaTheme="minorEastAsia" w:hAnsi="Arial" w:cs="Arial"/>
          <w:b/>
          <w:bCs/>
          <w:iCs/>
          <w:color w:val="FF0000"/>
          <w:kern w:val="24"/>
          <w:sz w:val="20"/>
          <w:szCs w:val="20"/>
        </w:rPr>
        <w:t>.</w:t>
      </w:r>
      <w:r w:rsidR="009A0D32" w:rsidRPr="001616CE">
        <w:rPr>
          <w:rFonts w:ascii="Arial" w:eastAsiaTheme="minorEastAsia" w:hAnsi="Arial" w:cs="Arial"/>
          <w:b/>
          <w:bCs/>
          <w:iCs/>
          <w:color w:val="FF0000"/>
          <w:kern w:val="24"/>
          <w:sz w:val="20"/>
          <w:szCs w:val="20"/>
        </w:rPr>
        <w:t>)</w:t>
      </w:r>
    </w:p>
    <w:p w:rsidR="001616CE" w:rsidRPr="00107CAD" w:rsidRDefault="001616CE" w:rsidP="001616CE">
      <w:pPr>
        <w:pStyle w:val="NormalWeb"/>
        <w:spacing w:before="0" w:beforeAutospacing="0" w:after="0" w:afterAutospacing="0"/>
        <w:rPr>
          <w:rFonts w:ascii="Arial" w:eastAsiaTheme="minorEastAsia" w:hAnsi="Arial" w:cs="Arial"/>
          <w:b/>
          <w:bCs/>
          <w:i/>
          <w:iCs/>
          <w:color w:val="FF0000"/>
          <w:kern w:val="24"/>
          <w:sz w:val="20"/>
          <w:szCs w:val="20"/>
        </w:rPr>
      </w:pPr>
    </w:p>
    <w:p w:rsidR="00AB6C53" w:rsidRPr="00107CAD" w:rsidRDefault="00AB6C53" w:rsidP="001616CE">
      <w:pPr>
        <w:pStyle w:val="NormalWeb"/>
        <w:spacing w:before="0" w:beforeAutospacing="0" w:after="0" w:afterAutospacing="0"/>
        <w:rPr>
          <w:rFonts w:ascii="Arial" w:eastAsiaTheme="minorEastAsia" w:hAnsi="Arial" w:cs="Arial"/>
          <w:b/>
          <w:bCs/>
          <w:kern w:val="24"/>
          <w:sz w:val="20"/>
          <w:szCs w:val="20"/>
        </w:rPr>
      </w:pPr>
      <w:r w:rsidRPr="00107CAD">
        <w:rPr>
          <w:rFonts w:ascii="Arial" w:eastAsiaTheme="minorEastAsia" w:hAnsi="Arial" w:cs="Arial"/>
          <w:b/>
          <w:bCs/>
          <w:kern w:val="24"/>
          <w:sz w:val="20"/>
          <w:szCs w:val="20"/>
          <w:highlight w:val="lightGray"/>
        </w:rPr>
        <w:t>To be completed by the Nurse Planner or designee:</w:t>
      </w:r>
    </w:p>
    <w:p w:rsidR="009A0D32" w:rsidRPr="00107CAD" w:rsidRDefault="009A0D32" w:rsidP="00107CAD">
      <w:pPr>
        <w:pStyle w:val="NormalWeb"/>
        <w:spacing w:before="0" w:beforeAutospacing="0" w:after="0" w:afterAutospacing="0"/>
        <w:rPr>
          <w:rFonts w:ascii="Arial" w:eastAsiaTheme="minorEastAsia" w:hAnsi="Arial" w:cs="Arial"/>
          <w:color w:val="4472C4" w:themeColor="accent1"/>
          <w:kern w:val="24"/>
          <w:sz w:val="20"/>
          <w:szCs w:val="20"/>
        </w:rPr>
      </w:pPr>
    </w:p>
    <w:p w:rsidR="00AB6C53" w:rsidRP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t xml:space="preserve">Name of Individual and </w:t>
      </w:r>
      <w:r w:rsidR="00AB6C53" w:rsidRPr="001616CE">
        <w:rPr>
          <w:rFonts w:ascii="Arial" w:eastAsiaTheme="minorEastAsia" w:hAnsi="Arial" w:cs="Arial"/>
          <w:kern w:val="24"/>
          <w:sz w:val="20"/>
          <w:szCs w:val="20"/>
        </w:rPr>
        <w:t xml:space="preserve">Credentials: </w:t>
      </w:r>
    </w:p>
    <w:p w:rsidR="001616CE" w:rsidRPr="001616CE" w:rsidRDefault="001616CE" w:rsidP="00107CAD">
      <w:pPr>
        <w:pStyle w:val="NormalWeb"/>
        <w:spacing w:before="0" w:beforeAutospacing="0" w:after="0" w:afterAutospacing="0"/>
        <w:rPr>
          <w:rFonts w:ascii="Arial" w:eastAsiaTheme="minorEastAsia" w:hAnsi="Arial" w:cs="Arial"/>
          <w:kern w:val="24"/>
          <w:sz w:val="20"/>
          <w:szCs w:val="20"/>
        </w:rPr>
      </w:pPr>
    </w:p>
    <w:p w:rsidR="00AB6C53" w:rsidRPr="001616CE" w:rsidRDefault="00AB6C53" w:rsidP="00107CAD">
      <w:pPr>
        <w:pStyle w:val="NormalWeb"/>
        <w:spacing w:before="0" w:beforeAutospacing="0" w:after="0" w:afterAutospacing="0"/>
        <w:rPr>
          <w:rFonts w:ascii="Arial" w:eastAsiaTheme="minorEastAsia" w:hAnsi="Arial" w:cs="Arial"/>
          <w:kern w:val="24"/>
          <w:sz w:val="20"/>
          <w:szCs w:val="20"/>
        </w:rPr>
      </w:pPr>
      <w:r w:rsidRPr="001616CE">
        <w:rPr>
          <w:rFonts w:ascii="Arial" w:eastAsiaTheme="minorEastAsia" w:hAnsi="Arial" w:cs="Arial"/>
          <w:kern w:val="24"/>
          <w:sz w:val="20"/>
          <w:szCs w:val="20"/>
        </w:rPr>
        <w:t>Title of NCPD activity:</w:t>
      </w:r>
    </w:p>
    <w:p w:rsidR="001616CE" w:rsidRPr="001616CE" w:rsidRDefault="001616CE" w:rsidP="00107CAD">
      <w:pPr>
        <w:pStyle w:val="NormalWeb"/>
        <w:spacing w:before="0" w:beforeAutospacing="0" w:after="0" w:afterAutospacing="0"/>
        <w:rPr>
          <w:rFonts w:ascii="Arial" w:eastAsiaTheme="minorEastAsia" w:hAnsi="Arial" w:cs="Arial"/>
          <w:kern w:val="24"/>
          <w:sz w:val="20"/>
          <w:szCs w:val="20"/>
        </w:rPr>
      </w:pPr>
    </w:p>
    <w:p w:rsidR="00AB6C53" w:rsidRPr="001616CE" w:rsidRDefault="00AB6C53" w:rsidP="00107CAD">
      <w:pPr>
        <w:pStyle w:val="NormalWeb"/>
        <w:spacing w:before="0" w:beforeAutospacing="0" w:after="0" w:afterAutospacing="0"/>
        <w:rPr>
          <w:rFonts w:ascii="Arial" w:eastAsiaTheme="minorEastAsia" w:hAnsi="Arial" w:cs="Arial"/>
          <w:kern w:val="24"/>
          <w:sz w:val="20"/>
          <w:szCs w:val="20"/>
        </w:rPr>
      </w:pPr>
      <w:r w:rsidRPr="001616CE">
        <w:rPr>
          <w:rFonts w:ascii="Arial" w:eastAsiaTheme="minorEastAsia" w:hAnsi="Arial" w:cs="Arial"/>
          <w:kern w:val="24"/>
          <w:sz w:val="20"/>
          <w:szCs w:val="20"/>
        </w:rPr>
        <w:t xml:space="preserve">Date and location of NCPD activity: </w:t>
      </w:r>
    </w:p>
    <w:p w:rsidR="001616CE" w:rsidRDefault="001616CE" w:rsidP="00107CAD">
      <w:pPr>
        <w:pStyle w:val="NormalWeb"/>
        <w:spacing w:before="0" w:beforeAutospacing="0" w:after="0" w:afterAutospacing="0"/>
        <w:rPr>
          <w:rFonts w:ascii="Arial" w:eastAsiaTheme="minorEastAsia" w:hAnsi="Arial" w:cs="Arial"/>
          <w:color w:val="4472C4" w:themeColor="accent1"/>
          <w:kern w:val="24"/>
          <w:sz w:val="20"/>
          <w:szCs w:val="20"/>
        </w:rPr>
      </w:pPr>
    </w:p>
    <w:p w:rsidR="001616CE" w:rsidRDefault="00AB6C53" w:rsidP="00107CAD">
      <w:pPr>
        <w:pStyle w:val="NormalWeb"/>
        <w:spacing w:before="0" w:beforeAutospacing="0" w:after="0" w:afterAutospacing="0"/>
        <w:rPr>
          <w:rFonts w:ascii="Arial" w:eastAsiaTheme="minorEastAsia" w:hAnsi="Arial" w:cs="Arial"/>
          <w:kern w:val="24"/>
          <w:sz w:val="20"/>
          <w:szCs w:val="20"/>
        </w:rPr>
      </w:pPr>
      <w:r w:rsidRPr="001616CE">
        <w:rPr>
          <w:rFonts w:ascii="Arial" w:eastAsiaTheme="minorEastAsia" w:hAnsi="Arial" w:cs="Arial"/>
          <w:kern w:val="24"/>
          <w:sz w:val="20"/>
          <w:szCs w:val="20"/>
        </w:rPr>
        <w:t xml:space="preserve">Individual’s prospective role(s) in NCPD activity: </w:t>
      </w:r>
    </w:p>
    <w:p w:rsidR="001616CE" w:rsidRPr="001616CE" w:rsidRDefault="001616CE" w:rsidP="00107CAD">
      <w:pPr>
        <w:pStyle w:val="NormalWeb"/>
        <w:spacing w:before="0" w:beforeAutospacing="0" w:after="0" w:afterAutospacing="0"/>
        <w:rPr>
          <w:rFonts w:ascii="Arial" w:eastAsiaTheme="minorEastAsia" w:hAnsi="Arial" w:cs="Arial"/>
          <w:kern w:val="24"/>
          <w:sz w:val="20"/>
          <w:szCs w:val="20"/>
        </w:rPr>
      </w:pPr>
    </w:p>
    <w:p w:rsidR="00AB6C53" w:rsidRDefault="00AB6C53" w:rsidP="00107CAD">
      <w:pPr>
        <w:pStyle w:val="NormalWeb"/>
        <w:spacing w:before="0" w:beforeAutospacing="0" w:after="0" w:afterAutospacing="0"/>
        <w:rPr>
          <w:rFonts w:ascii="Arial" w:eastAsiaTheme="minorEastAsia" w:hAnsi="Arial" w:cs="Arial"/>
          <w:kern w:val="24"/>
          <w:sz w:val="20"/>
          <w:szCs w:val="20"/>
        </w:rPr>
      </w:pPr>
      <w:r w:rsidRPr="00107CAD">
        <w:rPr>
          <w:rFonts w:ascii="Arial" w:eastAsiaTheme="minorEastAsia" w:hAnsi="Arial" w:cs="Arial"/>
          <w:kern w:val="24"/>
          <w:sz w:val="20"/>
          <w:szCs w:val="20"/>
        </w:rPr>
        <w:t>Identify the prospective role(s) that this person may have in the planning and delivery of this educational activity (choose ALL that apply):</w:t>
      </w:r>
    </w:p>
    <w:p w:rsidR="001616CE" w:rsidRDefault="001616CE" w:rsidP="00107CAD">
      <w:pPr>
        <w:pStyle w:val="NormalWeb"/>
        <w:spacing w:before="0" w:beforeAutospacing="0" w:after="0" w:afterAutospacing="0"/>
        <w:rPr>
          <w:rFonts w:ascii="Arial" w:eastAsiaTheme="minorEastAsia" w:hAnsi="Arial" w:cs="Arial"/>
          <w:kern w:val="24"/>
          <w:sz w:val="20"/>
          <w:szCs w:val="20"/>
        </w:rPr>
      </w:pPr>
    </w:p>
    <w:tbl>
      <w:tblPr>
        <w:tblStyle w:val="TableGrid"/>
        <w:tblW w:w="0" w:type="auto"/>
        <w:tblLook w:val="04A0" w:firstRow="1" w:lastRow="0" w:firstColumn="1" w:lastColumn="0" w:noHBand="0" w:noVBand="1"/>
      </w:tblPr>
      <w:tblGrid>
        <w:gridCol w:w="2425"/>
        <w:gridCol w:w="2520"/>
        <w:gridCol w:w="3240"/>
      </w:tblGrid>
      <w:tr w:rsidR="001616CE" w:rsidTr="001616CE">
        <w:tc>
          <w:tcPr>
            <w:tcW w:w="2425" w:type="dxa"/>
          </w:tcPr>
          <w:p w:rsid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Nurse Planner</w:t>
            </w:r>
          </w:p>
        </w:tc>
        <w:tc>
          <w:tcPr>
            <w:tcW w:w="2520" w:type="dxa"/>
          </w:tcPr>
          <w:p w:rsid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Content Expert</w:t>
            </w:r>
          </w:p>
        </w:tc>
        <w:tc>
          <w:tcPr>
            <w:tcW w:w="3240" w:type="dxa"/>
          </w:tcPr>
          <w:p w:rsid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Teacher / Faculty Instructor</w:t>
            </w:r>
          </w:p>
        </w:tc>
      </w:tr>
      <w:tr w:rsidR="001616CE" w:rsidTr="001616CE">
        <w:tc>
          <w:tcPr>
            <w:tcW w:w="2425" w:type="dxa"/>
          </w:tcPr>
          <w:p w:rsid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Author, Writer</w:t>
            </w:r>
          </w:p>
        </w:tc>
        <w:tc>
          <w:tcPr>
            <w:tcW w:w="2520" w:type="dxa"/>
          </w:tcPr>
          <w:p w:rsid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Content Reviewer</w:t>
            </w:r>
          </w:p>
        </w:tc>
        <w:tc>
          <w:tcPr>
            <w:tcW w:w="3240" w:type="dxa"/>
          </w:tcPr>
          <w:p w:rsidR="001616CE" w:rsidRDefault="001616CE"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Other</w:t>
            </w:r>
          </w:p>
        </w:tc>
      </w:tr>
    </w:tbl>
    <w:p w:rsidR="001616CE" w:rsidRDefault="001616CE" w:rsidP="00107CAD">
      <w:pPr>
        <w:pStyle w:val="NormalWeb"/>
        <w:spacing w:before="0" w:beforeAutospacing="0" w:after="0" w:afterAutospacing="0"/>
        <w:rPr>
          <w:rFonts w:ascii="Arial" w:eastAsiaTheme="minorEastAsia" w:hAnsi="Arial" w:cs="Arial"/>
          <w:kern w:val="24"/>
          <w:sz w:val="20"/>
          <w:szCs w:val="20"/>
        </w:rPr>
      </w:pPr>
    </w:p>
    <w:p w:rsidR="001616CE" w:rsidRPr="00107CAD" w:rsidRDefault="001616CE" w:rsidP="00107CAD">
      <w:pPr>
        <w:pStyle w:val="NormalWeb"/>
        <w:spacing w:before="0" w:beforeAutospacing="0" w:after="0" w:afterAutospacing="0"/>
        <w:rPr>
          <w:rFonts w:ascii="Arial" w:eastAsiaTheme="minorEastAsia" w:hAnsi="Arial" w:cs="Arial"/>
          <w:kern w:val="24"/>
          <w:sz w:val="20"/>
          <w:szCs w:val="20"/>
        </w:rPr>
      </w:pPr>
    </w:p>
    <w:p w:rsidR="001616CE" w:rsidRDefault="00AB6C53" w:rsidP="00107CAD">
      <w:pPr>
        <w:pStyle w:val="NormalWeb"/>
        <w:spacing w:before="0" w:beforeAutospacing="0" w:after="0" w:afterAutospacing="0"/>
        <w:rPr>
          <w:rFonts w:ascii="Arial" w:hAnsi="Arial" w:cs="Arial"/>
          <w:iCs/>
          <w:kern w:val="24"/>
          <w:sz w:val="20"/>
          <w:szCs w:val="20"/>
        </w:rPr>
      </w:pPr>
      <w:r w:rsidRPr="001616CE">
        <w:rPr>
          <w:rFonts w:ascii="Arial" w:hAnsi="Arial" w:cs="Arial"/>
          <w:bCs/>
          <w:iCs/>
          <w:kern w:val="24"/>
          <w:sz w:val="20"/>
          <w:szCs w:val="20"/>
        </w:rPr>
        <w:t>The Standards for Integrity and Independence require that we disqualify individuals who refuse to provide this information from involvement in the planning and implementation of approved continuing education</w:t>
      </w:r>
      <w:r w:rsidRPr="001616CE">
        <w:rPr>
          <w:rFonts w:ascii="Arial" w:hAnsi="Arial" w:cs="Arial"/>
          <w:iCs/>
          <w:kern w:val="24"/>
          <w:sz w:val="20"/>
          <w:szCs w:val="20"/>
        </w:rPr>
        <w:t>.</w:t>
      </w:r>
      <w:r w:rsidRPr="001616CE">
        <w:rPr>
          <w:rFonts w:ascii="Arial" w:eastAsiaTheme="minorEastAsia" w:hAnsi="Arial" w:cs="Arial"/>
          <w:iCs/>
          <w:kern w:val="24"/>
          <w:sz w:val="20"/>
          <w:szCs w:val="20"/>
        </w:rPr>
        <w:t xml:space="preserve"> </w:t>
      </w:r>
      <w:r w:rsidRPr="001616CE">
        <w:rPr>
          <w:rFonts w:ascii="Arial" w:hAnsi="Arial" w:cs="Arial"/>
          <w:iCs/>
          <w:kern w:val="24"/>
          <w:sz w:val="20"/>
          <w:szCs w:val="20"/>
        </w:rPr>
        <w:t xml:space="preserve">Thank you for your diligence and assistance. </w:t>
      </w:r>
      <w:r w:rsidR="001616CE">
        <w:rPr>
          <w:rFonts w:ascii="Arial" w:hAnsi="Arial" w:cs="Arial"/>
          <w:iCs/>
          <w:kern w:val="24"/>
          <w:sz w:val="20"/>
          <w:szCs w:val="20"/>
        </w:rPr>
        <w:t xml:space="preserve">Questions can be sent to </w:t>
      </w:r>
      <w:hyperlink r:id="rId8" w:history="1">
        <w:r w:rsidRPr="001616CE">
          <w:rPr>
            <w:rStyle w:val="Hyperlink"/>
            <w:rFonts w:ascii="Arial" w:hAnsi="Arial" w:cs="Arial"/>
            <w:iCs/>
            <w:color w:val="auto"/>
            <w:kern w:val="24"/>
            <w:sz w:val="20"/>
            <w:szCs w:val="20"/>
          </w:rPr>
          <w:t>apply@psna.org</w:t>
        </w:r>
      </w:hyperlink>
      <w:r w:rsidRPr="001616CE">
        <w:rPr>
          <w:rFonts w:ascii="Arial" w:hAnsi="Arial" w:cs="Arial"/>
          <w:iCs/>
          <w:kern w:val="24"/>
          <w:sz w:val="20"/>
          <w:szCs w:val="20"/>
        </w:rPr>
        <w:t>.</w:t>
      </w:r>
    </w:p>
    <w:p w:rsidR="001616CE" w:rsidRDefault="001616CE" w:rsidP="00107CAD">
      <w:pPr>
        <w:pStyle w:val="NormalWeb"/>
        <w:spacing w:before="0" w:beforeAutospacing="0" w:after="0" w:afterAutospacing="0"/>
        <w:rPr>
          <w:rFonts w:ascii="Arial" w:hAnsi="Arial" w:cs="Arial"/>
          <w:iCs/>
          <w:kern w:val="24"/>
          <w:sz w:val="20"/>
          <w:szCs w:val="20"/>
        </w:rPr>
      </w:pPr>
      <w:r w:rsidRPr="001616CE">
        <w:rPr>
          <w:rFonts w:ascii="Arial" w:eastAsiaTheme="minorEastAsia" w:hAnsi="Arial" w:cs="Arial"/>
          <w:noProof/>
          <w:kern w:val="24"/>
          <w:sz w:val="20"/>
          <w:szCs w:val="20"/>
        </w:rPr>
        <mc:AlternateContent>
          <mc:Choice Requires="wps">
            <w:drawing>
              <wp:anchor distT="45720" distB="45720" distL="114300" distR="114300" simplePos="0" relativeHeight="251683840" behindDoc="0" locked="0" layoutInCell="1" allowOverlap="1" wp14:anchorId="66EC7E01" wp14:editId="290C4D69">
                <wp:simplePos x="0" y="0"/>
                <wp:positionH relativeFrom="column">
                  <wp:posOffset>0</wp:posOffset>
                </wp:positionH>
                <wp:positionV relativeFrom="paragraph">
                  <wp:posOffset>330835</wp:posOffset>
                </wp:positionV>
                <wp:extent cx="689610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200150"/>
                        </a:xfrm>
                        <a:prstGeom prst="rect">
                          <a:avLst/>
                        </a:prstGeom>
                        <a:solidFill>
                          <a:srgbClr val="FFFFFF"/>
                        </a:solidFill>
                        <a:ln w="9525">
                          <a:solidFill>
                            <a:srgbClr val="000000"/>
                          </a:solidFill>
                          <a:miter lim="800000"/>
                          <a:headEnd/>
                          <a:tailEnd/>
                        </a:ln>
                      </wps:spPr>
                      <wps:txbx>
                        <w:txbxContent>
                          <w:p w:rsidR="001616CE" w:rsidRPr="001616CE" w:rsidRDefault="001616CE" w:rsidP="001616CE">
                            <w:pPr>
                              <w:pStyle w:val="NormalWeb"/>
                              <w:spacing w:before="0" w:beforeAutospacing="0" w:after="0" w:afterAutospacing="0"/>
                              <w:rPr>
                                <w:rFonts w:ascii="Arial" w:hAnsi="Arial" w:cs="Arial"/>
                                <w:color w:val="4472C4" w:themeColor="accent1"/>
                                <w:sz w:val="20"/>
                                <w:szCs w:val="20"/>
                              </w:rPr>
                            </w:pPr>
                            <w:r w:rsidRPr="001616CE">
                              <w:rPr>
                                <w:rFonts w:ascii="Arial" w:hAnsi="Arial" w:cs="Arial"/>
                                <w:b/>
                                <w:bCs/>
                                <w:iCs/>
                                <w:color w:val="4472C4" w:themeColor="accent1"/>
                                <w:spacing w:val="-5"/>
                                <w:kern w:val="24"/>
                                <w:sz w:val="20"/>
                                <w:szCs w:val="20"/>
                              </w:rPr>
                              <w:t xml:space="preserve">To be </w:t>
                            </w:r>
                            <w:r>
                              <w:rPr>
                                <w:rFonts w:ascii="Arial" w:hAnsi="Arial" w:cs="Arial"/>
                                <w:b/>
                                <w:bCs/>
                                <w:iCs/>
                                <w:color w:val="4472C4" w:themeColor="accent1"/>
                                <w:spacing w:val="-5"/>
                                <w:kern w:val="24"/>
                                <w:sz w:val="20"/>
                                <w:szCs w:val="20"/>
                              </w:rPr>
                              <w:t>c</w:t>
                            </w:r>
                            <w:r w:rsidRPr="001616CE">
                              <w:rPr>
                                <w:rFonts w:ascii="Arial" w:hAnsi="Arial" w:cs="Arial"/>
                                <w:b/>
                                <w:bCs/>
                                <w:iCs/>
                                <w:color w:val="4472C4" w:themeColor="accent1"/>
                                <w:spacing w:val="-5"/>
                                <w:kern w:val="24"/>
                                <w:sz w:val="20"/>
                                <w:szCs w:val="20"/>
                              </w:rPr>
                              <w:t>ompleted by Nurse Planner, Faculty, or Others Who May Control Educational Content</w:t>
                            </w:r>
                          </w:p>
                          <w:p w:rsidR="001616CE" w:rsidRDefault="001616CE" w:rsidP="001616CE">
                            <w:pPr>
                              <w:pStyle w:val="NormalWeb"/>
                              <w:spacing w:before="120" w:beforeAutospacing="0" w:after="0" w:afterAutospacing="0"/>
                              <w:rPr>
                                <w:rFonts w:ascii="Arial" w:hAnsi="Arial" w:cs="Arial"/>
                                <w:spacing w:val="-5"/>
                                <w:kern w:val="24"/>
                                <w:sz w:val="20"/>
                                <w:szCs w:val="20"/>
                              </w:rPr>
                            </w:pPr>
                            <w:r>
                              <w:rPr>
                                <w:rFonts w:ascii="Arial" w:hAnsi="Arial" w:cs="Arial"/>
                                <w:spacing w:val="-5"/>
                                <w:kern w:val="24"/>
                                <w:sz w:val="20"/>
                                <w:szCs w:val="20"/>
                              </w:rPr>
                              <w:t>D</w:t>
                            </w:r>
                            <w:r w:rsidRPr="001616CE">
                              <w:rPr>
                                <w:rFonts w:ascii="Arial" w:hAnsi="Arial" w:cs="Arial"/>
                                <w:spacing w:val="-5"/>
                                <w:kern w:val="24"/>
                                <w:sz w:val="20"/>
                                <w:szCs w:val="20"/>
                              </w:rPr>
                              <w:t xml:space="preserve">isclose </w:t>
                            </w:r>
                            <w:r w:rsidRPr="001616CE">
                              <w:rPr>
                                <w:rFonts w:ascii="Arial" w:hAnsi="Arial" w:cs="Arial"/>
                                <w:b/>
                                <w:bCs/>
                                <w:spacing w:val="-5"/>
                                <w:kern w:val="24"/>
                                <w:sz w:val="20"/>
                                <w:szCs w:val="20"/>
                              </w:rPr>
                              <w:t xml:space="preserve">all financial relationships </w:t>
                            </w:r>
                            <w:r w:rsidRPr="001616CE">
                              <w:rPr>
                                <w:rFonts w:ascii="Arial" w:hAnsi="Arial" w:cs="Arial"/>
                                <w:spacing w:val="-5"/>
                                <w:kern w:val="24"/>
                                <w:sz w:val="20"/>
                                <w:szCs w:val="20"/>
                              </w:rPr>
                              <w:t>that you have had in the past 24 months with ineligible companies (see definition below).</w:t>
                            </w:r>
                            <w:r w:rsidRPr="001616CE">
                              <w:rPr>
                                <w:rFonts w:ascii="Arial" w:hAnsi="Arial" w:cs="Arial"/>
                                <w:spacing w:val="-5"/>
                                <w:kern w:val="24"/>
                                <w:sz w:val="20"/>
                                <w:szCs w:val="20"/>
                              </w:rPr>
                              <w:br/>
                            </w:r>
                          </w:p>
                          <w:p w:rsidR="001616CE" w:rsidRPr="001616CE" w:rsidRDefault="001616CE" w:rsidP="001616CE">
                            <w:pPr>
                              <w:pStyle w:val="NormalWeb"/>
                              <w:spacing w:before="120" w:beforeAutospacing="0" w:after="0" w:afterAutospacing="0"/>
                              <w:rPr>
                                <w:rFonts w:ascii="Arial" w:hAnsi="Arial" w:cs="Arial"/>
                                <w:sz w:val="20"/>
                                <w:szCs w:val="20"/>
                              </w:rPr>
                            </w:pPr>
                            <w:r w:rsidRPr="001616CE">
                              <w:rPr>
                                <w:rFonts w:ascii="Arial" w:hAnsi="Arial" w:cs="Arial"/>
                                <w:spacing w:val="-5"/>
                                <w:kern w:val="24"/>
                                <w:sz w:val="20"/>
                                <w:szCs w:val="20"/>
                              </w:rP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w:t>
                            </w:r>
                            <w:r>
                              <w:rPr>
                                <w:rFonts w:ascii="Arial" w:hAnsi="Arial" w:cs="Arial"/>
                                <w:spacing w:val="-5"/>
                                <w:kern w:val="24"/>
                                <w:sz w:val="20"/>
                                <w:szCs w:val="20"/>
                              </w:rPr>
                              <w:t>D</w:t>
                            </w:r>
                            <w:r w:rsidRPr="001616CE">
                              <w:rPr>
                                <w:rFonts w:ascii="Arial" w:hAnsi="Arial" w:cs="Arial"/>
                                <w:spacing w:val="-5"/>
                                <w:kern w:val="24"/>
                                <w:sz w:val="20"/>
                                <w:szCs w:val="20"/>
                              </w:rPr>
                              <w:t xml:space="preserve">isclose all financial relationships regardless of the potential relevance of each relationship to the education. </w:t>
                            </w:r>
                          </w:p>
                          <w:p w:rsidR="001616CE" w:rsidRDefault="001616CE" w:rsidP="001616CE"/>
                          <w:p w:rsidR="001616CE" w:rsidRDefault="001616CE" w:rsidP="00161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C7E01" id="_x0000_t202" coordsize="21600,21600" o:spt="202" path="m,l,21600r21600,l21600,xe">
                <v:stroke joinstyle="miter"/>
                <v:path gradientshapeok="t" o:connecttype="rect"/>
              </v:shapetype>
              <v:shape id="Text Box 2" o:spid="_x0000_s1026" type="#_x0000_t202" style="position:absolute;margin-left:0;margin-top:26.05pt;width:543pt;height:9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y7Iw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ViuFvkUXRx9OUqfz5N6GSufn1vnw3sBmsRDRR2Kn+DZ&#10;8cGHmA4rn0Pibx6UbHZSqWS4fb1VjhwZNsourVTBizBlSF/R1byYjwz8FWKa1p8gtAzY8Urqii4v&#10;QayMvL0zTerHwKQaz5iyMmciI3cji2Goh7MwNTQnpNTB2Nk4iXjowP2gpMeurqj/fmBOUKI+GJRl&#10;lc9mcQySMZvfFGi4a0997WGGI1RFAyXjcRvS6ETCDNyhfK1MxEadx0zOuWK3Jr7PkxXH4dpOUb/m&#10;f/MTAAD//wMAUEsDBBQABgAIAAAAIQA9USKB3gAAAAgBAAAPAAAAZHJzL2Rvd25yZXYueG1sTI/B&#10;TsMwEETvSPyDtUhcEHUSSgghmwohgegNCoKrG2+TiHgdbDcNf497guPsrGbeVKvZDGIi53vLCOki&#10;AUHcWN1zi/D+9nhZgPBBsVaDZUL4IQ+r+vSkUqW2B36laRNaEUPYlwqhC2EspfRNR0b5hR2Jo7ez&#10;zqgQpWulduoQw80gsyTJpVE9x4ZOjfTQUfO12RuEYvk8ffr11ctHk++G23BxMz19O8Tzs/n+DkSg&#10;Ofw9wxE/okMdmbZ2z9qLASEOCQjXWQri6CZFHi9bhGyZpiDrSv4fUP8CAAD//wMAUEsBAi0AFAAG&#10;AAgAAAAhALaDOJL+AAAA4QEAABMAAAAAAAAAAAAAAAAAAAAAAFtDb250ZW50X1R5cGVzXS54bWxQ&#10;SwECLQAUAAYACAAAACEAOP0h/9YAAACUAQAACwAAAAAAAAAAAAAAAAAvAQAAX3JlbHMvLnJlbHNQ&#10;SwECLQAUAAYACAAAACEADO2MuyMCAABHBAAADgAAAAAAAAAAAAAAAAAuAgAAZHJzL2Uyb0RvYy54&#10;bWxQSwECLQAUAAYACAAAACEAPVEigd4AAAAIAQAADwAAAAAAAAAAAAAAAAB9BAAAZHJzL2Rvd25y&#10;ZXYueG1sUEsFBgAAAAAEAAQA8wAAAIgFAAAAAA==&#10;">
                <v:textbox>
                  <w:txbxContent>
                    <w:p w:rsidR="001616CE" w:rsidRPr="001616CE" w:rsidRDefault="001616CE" w:rsidP="001616CE">
                      <w:pPr>
                        <w:pStyle w:val="NormalWeb"/>
                        <w:spacing w:before="0" w:beforeAutospacing="0" w:after="0" w:afterAutospacing="0"/>
                        <w:rPr>
                          <w:rFonts w:ascii="Arial" w:hAnsi="Arial" w:cs="Arial"/>
                          <w:color w:val="4472C4" w:themeColor="accent1"/>
                          <w:sz w:val="20"/>
                          <w:szCs w:val="20"/>
                        </w:rPr>
                      </w:pPr>
                      <w:r w:rsidRPr="001616CE">
                        <w:rPr>
                          <w:rFonts w:ascii="Arial" w:hAnsi="Arial" w:cs="Arial"/>
                          <w:b/>
                          <w:bCs/>
                          <w:iCs/>
                          <w:color w:val="4472C4" w:themeColor="accent1"/>
                          <w:spacing w:val="-5"/>
                          <w:kern w:val="24"/>
                          <w:sz w:val="20"/>
                          <w:szCs w:val="20"/>
                        </w:rPr>
                        <w:t xml:space="preserve">To be </w:t>
                      </w:r>
                      <w:r>
                        <w:rPr>
                          <w:rFonts w:ascii="Arial" w:hAnsi="Arial" w:cs="Arial"/>
                          <w:b/>
                          <w:bCs/>
                          <w:iCs/>
                          <w:color w:val="4472C4" w:themeColor="accent1"/>
                          <w:spacing w:val="-5"/>
                          <w:kern w:val="24"/>
                          <w:sz w:val="20"/>
                          <w:szCs w:val="20"/>
                        </w:rPr>
                        <w:t>c</w:t>
                      </w:r>
                      <w:r w:rsidRPr="001616CE">
                        <w:rPr>
                          <w:rFonts w:ascii="Arial" w:hAnsi="Arial" w:cs="Arial"/>
                          <w:b/>
                          <w:bCs/>
                          <w:iCs/>
                          <w:color w:val="4472C4" w:themeColor="accent1"/>
                          <w:spacing w:val="-5"/>
                          <w:kern w:val="24"/>
                          <w:sz w:val="20"/>
                          <w:szCs w:val="20"/>
                        </w:rPr>
                        <w:t>ompleted by Nurse Planner, Faculty, or Others Who May Control Educational Content</w:t>
                      </w:r>
                    </w:p>
                    <w:p w:rsidR="001616CE" w:rsidRDefault="001616CE" w:rsidP="001616CE">
                      <w:pPr>
                        <w:pStyle w:val="NormalWeb"/>
                        <w:spacing w:before="120" w:beforeAutospacing="0" w:after="0" w:afterAutospacing="0"/>
                        <w:rPr>
                          <w:rFonts w:ascii="Arial" w:hAnsi="Arial" w:cs="Arial"/>
                          <w:spacing w:val="-5"/>
                          <w:kern w:val="24"/>
                          <w:sz w:val="20"/>
                          <w:szCs w:val="20"/>
                        </w:rPr>
                      </w:pPr>
                      <w:r>
                        <w:rPr>
                          <w:rFonts w:ascii="Arial" w:hAnsi="Arial" w:cs="Arial"/>
                          <w:spacing w:val="-5"/>
                          <w:kern w:val="24"/>
                          <w:sz w:val="20"/>
                          <w:szCs w:val="20"/>
                        </w:rPr>
                        <w:t>D</w:t>
                      </w:r>
                      <w:r w:rsidRPr="001616CE">
                        <w:rPr>
                          <w:rFonts w:ascii="Arial" w:hAnsi="Arial" w:cs="Arial"/>
                          <w:spacing w:val="-5"/>
                          <w:kern w:val="24"/>
                          <w:sz w:val="20"/>
                          <w:szCs w:val="20"/>
                        </w:rPr>
                        <w:t xml:space="preserve">isclose </w:t>
                      </w:r>
                      <w:r w:rsidRPr="001616CE">
                        <w:rPr>
                          <w:rFonts w:ascii="Arial" w:hAnsi="Arial" w:cs="Arial"/>
                          <w:b/>
                          <w:bCs/>
                          <w:spacing w:val="-5"/>
                          <w:kern w:val="24"/>
                          <w:sz w:val="20"/>
                          <w:szCs w:val="20"/>
                        </w:rPr>
                        <w:t xml:space="preserve">all financial relationships </w:t>
                      </w:r>
                      <w:r w:rsidRPr="001616CE">
                        <w:rPr>
                          <w:rFonts w:ascii="Arial" w:hAnsi="Arial" w:cs="Arial"/>
                          <w:spacing w:val="-5"/>
                          <w:kern w:val="24"/>
                          <w:sz w:val="20"/>
                          <w:szCs w:val="20"/>
                        </w:rPr>
                        <w:t>that you have had in the past 24 months with ineligible companies (see definition below).</w:t>
                      </w:r>
                      <w:r w:rsidRPr="001616CE">
                        <w:rPr>
                          <w:rFonts w:ascii="Arial" w:hAnsi="Arial" w:cs="Arial"/>
                          <w:spacing w:val="-5"/>
                          <w:kern w:val="24"/>
                          <w:sz w:val="20"/>
                          <w:szCs w:val="20"/>
                        </w:rPr>
                        <w:br/>
                      </w:r>
                    </w:p>
                    <w:p w:rsidR="001616CE" w:rsidRPr="001616CE" w:rsidRDefault="001616CE" w:rsidP="001616CE">
                      <w:pPr>
                        <w:pStyle w:val="NormalWeb"/>
                        <w:spacing w:before="120" w:beforeAutospacing="0" w:after="0" w:afterAutospacing="0"/>
                        <w:rPr>
                          <w:rFonts w:ascii="Arial" w:hAnsi="Arial" w:cs="Arial"/>
                          <w:sz w:val="20"/>
                          <w:szCs w:val="20"/>
                        </w:rPr>
                      </w:pPr>
                      <w:r w:rsidRPr="001616CE">
                        <w:rPr>
                          <w:rFonts w:ascii="Arial" w:hAnsi="Arial" w:cs="Arial"/>
                          <w:spacing w:val="-5"/>
                          <w:kern w:val="24"/>
                          <w:sz w:val="20"/>
                          <w:szCs w:val="20"/>
                        </w:rP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w:t>
                      </w:r>
                      <w:r>
                        <w:rPr>
                          <w:rFonts w:ascii="Arial" w:hAnsi="Arial" w:cs="Arial"/>
                          <w:spacing w:val="-5"/>
                          <w:kern w:val="24"/>
                          <w:sz w:val="20"/>
                          <w:szCs w:val="20"/>
                        </w:rPr>
                        <w:t>D</w:t>
                      </w:r>
                      <w:r w:rsidRPr="001616CE">
                        <w:rPr>
                          <w:rFonts w:ascii="Arial" w:hAnsi="Arial" w:cs="Arial"/>
                          <w:spacing w:val="-5"/>
                          <w:kern w:val="24"/>
                          <w:sz w:val="20"/>
                          <w:szCs w:val="20"/>
                        </w:rPr>
                        <w:t xml:space="preserve">isclose all financial relationships regardless of the potential relevance of each relationship to the education. </w:t>
                      </w:r>
                    </w:p>
                    <w:p w:rsidR="001616CE" w:rsidRDefault="001616CE" w:rsidP="001616CE"/>
                    <w:p w:rsidR="001616CE" w:rsidRDefault="001616CE" w:rsidP="001616CE"/>
                  </w:txbxContent>
                </v:textbox>
                <w10:wrap type="square"/>
              </v:shape>
            </w:pict>
          </mc:Fallback>
        </mc:AlternateContent>
      </w:r>
    </w:p>
    <w:p w:rsidR="00AB6C53" w:rsidRDefault="00AB6C53" w:rsidP="00107CAD">
      <w:pPr>
        <w:pStyle w:val="NormalWeb"/>
        <w:spacing w:before="0" w:beforeAutospacing="0" w:after="0" w:afterAutospacing="0"/>
        <w:rPr>
          <w:rFonts w:ascii="Arial" w:hAnsi="Arial" w:cs="Arial"/>
          <w:iCs/>
          <w:kern w:val="24"/>
          <w:sz w:val="20"/>
          <w:szCs w:val="20"/>
        </w:rPr>
      </w:pPr>
      <w:r w:rsidRPr="001616CE">
        <w:rPr>
          <w:rFonts w:ascii="Arial" w:hAnsi="Arial" w:cs="Arial"/>
          <w:iCs/>
          <w:kern w:val="24"/>
          <w:sz w:val="20"/>
          <w:szCs w:val="20"/>
        </w:rPr>
        <w:t xml:space="preserve"> </w:t>
      </w:r>
    </w:p>
    <w:p w:rsidR="001616CE" w:rsidRPr="00107CAD" w:rsidRDefault="001616CE" w:rsidP="00107CAD">
      <w:pPr>
        <w:pStyle w:val="NormalWeb"/>
        <w:spacing w:before="0" w:beforeAutospacing="0" w:after="0" w:afterAutospacing="0"/>
        <w:rPr>
          <w:rFonts w:ascii="Arial" w:hAnsi="Arial" w:cs="Arial"/>
          <w:i/>
          <w:iCs/>
          <w:color w:val="FF0000"/>
          <w:kern w:val="24"/>
          <w:sz w:val="20"/>
          <w:szCs w:val="20"/>
        </w:rPr>
      </w:pPr>
    </w:p>
    <w:tbl>
      <w:tblPr>
        <w:tblStyle w:val="TableGrid"/>
        <w:tblW w:w="10890" w:type="dxa"/>
        <w:tblInd w:w="-5" w:type="dxa"/>
        <w:tblLook w:val="04A0" w:firstRow="1" w:lastRow="0" w:firstColumn="1" w:lastColumn="0" w:noHBand="0" w:noVBand="1"/>
      </w:tblPr>
      <w:tblGrid>
        <w:gridCol w:w="3330"/>
        <w:gridCol w:w="4230"/>
        <w:gridCol w:w="3330"/>
      </w:tblGrid>
      <w:tr w:rsidR="00776A49" w:rsidRPr="00107CAD" w:rsidTr="001616CE">
        <w:tc>
          <w:tcPr>
            <w:tcW w:w="3330" w:type="dxa"/>
          </w:tcPr>
          <w:p w:rsidR="00776A49" w:rsidRPr="00107CAD" w:rsidRDefault="00776A49" w:rsidP="00107CAD">
            <w:pPr>
              <w:pStyle w:val="NormalWeb"/>
              <w:spacing w:before="0" w:beforeAutospacing="0" w:after="0" w:afterAutospacing="0"/>
              <w:rPr>
                <w:rFonts w:ascii="Arial" w:hAnsi="Arial" w:cs="Arial"/>
                <w:color w:val="4472C4" w:themeColor="accent1"/>
                <w:sz w:val="20"/>
                <w:szCs w:val="20"/>
              </w:rPr>
            </w:pPr>
            <w:r w:rsidRPr="00107CAD">
              <w:rPr>
                <w:rFonts w:ascii="Arial" w:eastAsiaTheme="minorEastAsia" w:hAnsi="Arial" w:cs="Arial"/>
                <w:b/>
                <w:bCs/>
                <w:color w:val="4472C4" w:themeColor="accent1"/>
                <w:kern w:val="24"/>
                <w:sz w:val="20"/>
                <w:szCs w:val="20"/>
              </w:rPr>
              <w:t>Name of Ineligible Company</w:t>
            </w:r>
          </w:p>
          <w:p w:rsidR="00AA1A96" w:rsidRDefault="00AA1A96" w:rsidP="00107CAD">
            <w:pPr>
              <w:pStyle w:val="NormalWeb"/>
              <w:spacing w:before="0" w:beforeAutospacing="0" w:after="0" w:afterAutospacing="0"/>
              <w:rPr>
                <w:rFonts w:ascii="Arial" w:eastAsiaTheme="minorEastAsia" w:hAnsi="Arial" w:cs="Arial"/>
                <w:color w:val="000000" w:themeColor="text1"/>
                <w:kern w:val="24"/>
                <w:sz w:val="20"/>
                <w:szCs w:val="20"/>
              </w:rPr>
            </w:pPr>
          </w:p>
          <w:p w:rsidR="00776A49" w:rsidRPr="00107CAD" w:rsidRDefault="00776A49" w:rsidP="00107CAD">
            <w:pPr>
              <w:pStyle w:val="NormalWeb"/>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 xml:space="preserve">An </w:t>
            </w:r>
            <w:r w:rsidRPr="00107CAD">
              <w:rPr>
                <w:rFonts w:ascii="Arial" w:eastAsiaTheme="minorEastAsia" w:hAnsi="Arial" w:cs="Arial"/>
                <w:b/>
                <w:bCs/>
                <w:color w:val="000000" w:themeColor="text1"/>
                <w:kern w:val="24"/>
                <w:sz w:val="20"/>
                <w:szCs w:val="20"/>
              </w:rPr>
              <w:t>ineligible company</w:t>
            </w:r>
            <w:r w:rsidRPr="00107CAD">
              <w:rPr>
                <w:rFonts w:ascii="Arial" w:eastAsiaTheme="minorEastAsia" w:hAnsi="Arial" w:cs="Arial"/>
                <w:color w:val="000000" w:themeColor="text1"/>
                <w:kern w:val="24"/>
                <w:sz w:val="20"/>
                <w:szCs w:val="20"/>
              </w:rPr>
              <w:t xml:space="preserve"> is any entity whose primary business is producing, marketing, selling, re-selling, or distributing healthcare products used by or on patients.</w:t>
            </w:r>
          </w:p>
          <w:p w:rsidR="00776A49" w:rsidRPr="00107CAD" w:rsidRDefault="00776A49" w:rsidP="00107CAD">
            <w:pPr>
              <w:pStyle w:val="NormalWeb"/>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For s</w:t>
            </w:r>
            <w:r w:rsidRPr="00AA1A96">
              <w:rPr>
                <w:rFonts w:ascii="Arial" w:eastAsiaTheme="minorEastAsia" w:hAnsi="Arial" w:cs="Arial"/>
                <w:color w:val="000000" w:themeColor="text1"/>
                <w:kern w:val="24"/>
                <w:sz w:val="20"/>
                <w:szCs w:val="20"/>
              </w:rPr>
              <w:t>pecific examples of ineligible com</w:t>
            </w:r>
            <w:r w:rsidRPr="00AA1A96">
              <w:rPr>
                <w:rFonts w:ascii="Arial" w:eastAsiaTheme="minorEastAsia" w:hAnsi="Arial" w:cs="Arial"/>
                <w:kern w:val="24"/>
                <w:sz w:val="20"/>
                <w:szCs w:val="20"/>
              </w:rPr>
              <w:t xml:space="preserve">panies visit </w:t>
            </w:r>
            <w:r w:rsidRPr="00AA1A96">
              <w:rPr>
                <w:rFonts w:ascii="Arial" w:eastAsiaTheme="minorEastAsia" w:hAnsi="Arial" w:cs="Arial"/>
                <w:bCs/>
                <w:kern w:val="24"/>
                <w:sz w:val="20"/>
                <w:szCs w:val="20"/>
              </w:rPr>
              <w:t>accme.org/standards</w:t>
            </w:r>
            <w:r w:rsidRPr="00AA1A96">
              <w:rPr>
                <w:rFonts w:ascii="Arial" w:eastAsiaTheme="minorEastAsia" w:hAnsi="Arial" w:cs="Arial"/>
                <w:kern w:val="24"/>
                <w:sz w:val="20"/>
                <w:szCs w:val="20"/>
              </w:rPr>
              <w:t>.</w:t>
            </w:r>
            <w:r w:rsidRPr="00AA1A96">
              <w:rPr>
                <w:rFonts w:ascii="Arial" w:eastAsiaTheme="minorEastAsia" w:hAnsi="Arial" w:cs="Arial"/>
                <w:spacing w:val="-5"/>
                <w:kern w:val="24"/>
                <w:sz w:val="20"/>
                <w:szCs w:val="20"/>
              </w:rPr>
              <w:t> </w:t>
            </w:r>
          </w:p>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pStyle w:val="NormalWeb"/>
              <w:spacing w:before="0" w:beforeAutospacing="0" w:after="0" w:afterAutospacing="0"/>
              <w:rPr>
                <w:rFonts w:ascii="Arial" w:hAnsi="Arial" w:cs="Arial"/>
                <w:color w:val="4472C4" w:themeColor="accent1"/>
                <w:sz w:val="20"/>
                <w:szCs w:val="20"/>
              </w:rPr>
            </w:pPr>
            <w:r w:rsidRPr="00107CAD">
              <w:rPr>
                <w:rFonts w:ascii="Arial" w:eastAsiaTheme="minorEastAsia" w:hAnsi="Arial" w:cs="Arial"/>
                <w:b/>
                <w:bCs/>
                <w:color w:val="4472C4" w:themeColor="accent1"/>
                <w:kern w:val="24"/>
                <w:sz w:val="20"/>
                <w:szCs w:val="20"/>
              </w:rPr>
              <w:t xml:space="preserve">Nature of Financial Relationship </w:t>
            </w:r>
          </w:p>
          <w:p w:rsidR="00AA1A96" w:rsidRDefault="00AA1A96" w:rsidP="00107CAD">
            <w:pPr>
              <w:pStyle w:val="NormalWeb"/>
              <w:spacing w:before="0" w:beforeAutospacing="0" w:after="0" w:afterAutospacing="0"/>
              <w:rPr>
                <w:rFonts w:ascii="Arial" w:eastAsiaTheme="minorEastAsia" w:hAnsi="Arial" w:cs="Arial"/>
                <w:color w:val="000000" w:themeColor="text1"/>
                <w:kern w:val="24"/>
                <w:sz w:val="20"/>
                <w:szCs w:val="20"/>
              </w:rPr>
            </w:pPr>
          </w:p>
          <w:p w:rsidR="00776A49" w:rsidRPr="00107CAD" w:rsidRDefault="00776A49" w:rsidP="00107CAD">
            <w:pPr>
              <w:pStyle w:val="NormalWeb"/>
              <w:spacing w:before="0" w:beforeAutospacing="0" w:after="0" w:afterAutospacing="0"/>
              <w:rPr>
                <w:rFonts w:ascii="Arial" w:hAnsi="Arial" w:cs="Arial"/>
                <w:sz w:val="20"/>
                <w:szCs w:val="20"/>
              </w:rPr>
            </w:pPr>
            <w:r w:rsidRPr="00107CAD">
              <w:rPr>
                <w:rFonts w:ascii="Arial" w:eastAsiaTheme="minorEastAsia" w:hAnsi="Arial" w:cs="Arial"/>
                <w:color w:val="000000" w:themeColor="text1"/>
                <w:kern w:val="24"/>
                <w:sz w:val="20"/>
                <w:szCs w:val="20"/>
              </w:rPr>
              <w:t xml:space="preserve">Examples of financial relationships include employee, researcher, consultant, advisor, speaker, independent contractor (including contracted research), royalties or patent beneficiary, executive role, and ownership interest. Individual stocks and stock options </w:t>
            </w:r>
            <w:r w:rsidRPr="00107CAD">
              <w:rPr>
                <w:rFonts w:ascii="Arial" w:eastAsiaTheme="minorEastAsia" w:hAnsi="Arial" w:cs="Arial"/>
                <w:b/>
                <w:bCs/>
                <w:color w:val="000000" w:themeColor="text1"/>
                <w:kern w:val="24"/>
                <w:sz w:val="20"/>
                <w:szCs w:val="20"/>
              </w:rPr>
              <w:t>MUST</w:t>
            </w:r>
            <w:r w:rsidRPr="00107CAD">
              <w:rPr>
                <w:rFonts w:ascii="Arial" w:eastAsiaTheme="minorEastAsia" w:hAnsi="Arial" w:cs="Arial"/>
                <w:color w:val="000000" w:themeColor="text1"/>
                <w:kern w:val="24"/>
                <w:sz w:val="20"/>
                <w:szCs w:val="20"/>
              </w:rPr>
              <w:t xml:space="preserve"> be disclosed; diversified mutual funds do not need to be disclosed. Research funding from ineligible companies </w:t>
            </w:r>
            <w:r w:rsidRPr="00107CAD">
              <w:rPr>
                <w:rFonts w:ascii="Arial" w:eastAsiaTheme="minorEastAsia" w:hAnsi="Arial" w:cs="Arial"/>
                <w:b/>
                <w:bCs/>
                <w:color w:val="000000" w:themeColor="text1"/>
                <w:kern w:val="24"/>
                <w:sz w:val="20"/>
                <w:szCs w:val="20"/>
              </w:rPr>
              <w:t>MUST</w:t>
            </w:r>
            <w:r w:rsidRPr="00107CAD">
              <w:rPr>
                <w:rFonts w:ascii="Arial" w:eastAsiaTheme="minorEastAsia" w:hAnsi="Arial" w:cs="Arial"/>
                <w:color w:val="000000" w:themeColor="text1"/>
                <w:kern w:val="24"/>
                <w:sz w:val="20"/>
                <w:szCs w:val="20"/>
              </w:rPr>
              <w:t xml:space="preserve"> be disclosed by the principal or named investigator even if that individual’s institution receives the research grant and manages the funds.</w:t>
            </w:r>
          </w:p>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rPr>
                <w:rFonts w:ascii="Arial" w:eastAsia="Times New Roman" w:hAnsi="Arial" w:cs="Arial"/>
                <w:b/>
                <w:bCs/>
                <w:color w:val="4472C4" w:themeColor="accent1"/>
                <w:spacing w:val="-5"/>
                <w:kern w:val="24"/>
                <w:sz w:val="20"/>
                <w:szCs w:val="20"/>
              </w:rPr>
            </w:pPr>
            <w:r w:rsidRPr="00107CAD">
              <w:rPr>
                <w:rFonts w:ascii="Arial" w:eastAsia="Times New Roman" w:hAnsi="Arial" w:cs="Arial"/>
                <w:b/>
                <w:bCs/>
                <w:color w:val="4472C4" w:themeColor="accent1"/>
                <w:spacing w:val="-5"/>
                <w:kern w:val="24"/>
                <w:sz w:val="20"/>
                <w:szCs w:val="20"/>
              </w:rPr>
              <w:t>Has the Relationship Ended?</w:t>
            </w:r>
          </w:p>
          <w:p w:rsidR="00AA1A96" w:rsidRDefault="00AA1A96" w:rsidP="00107CAD">
            <w:pPr>
              <w:rPr>
                <w:rFonts w:ascii="Arial" w:eastAsia="Times New Roman" w:hAnsi="Arial" w:cs="Arial"/>
                <w:color w:val="000000" w:themeColor="text1"/>
                <w:kern w:val="24"/>
                <w:sz w:val="20"/>
                <w:szCs w:val="20"/>
              </w:rPr>
            </w:pPr>
          </w:p>
          <w:p w:rsidR="00776A49" w:rsidRPr="00107CAD" w:rsidRDefault="00776A49" w:rsidP="00107CAD">
            <w:pPr>
              <w:rPr>
                <w:rFonts w:ascii="Arial" w:hAnsi="Arial" w:cs="Arial"/>
                <w:sz w:val="20"/>
                <w:szCs w:val="20"/>
              </w:rPr>
            </w:pPr>
            <w:r w:rsidRPr="00107CAD">
              <w:rPr>
                <w:rFonts w:ascii="Arial" w:eastAsia="Times New Roman" w:hAnsi="Arial" w:cs="Arial"/>
                <w:color w:val="000000" w:themeColor="text1"/>
                <w:kern w:val="24"/>
                <w:sz w:val="20"/>
                <w:szCs w:val="20"/>
              </w:rPr>
              <w:t xml:space="preserve">If the financial relationship existed during the last 24 months, but has now ended, please put </w:t>
            </w:r>
            <w:r w:rsidRPr="00107CAD">
              <w:rPr>
                <w:rFonts w:ascii="Arial" w:eastAsia="Times New Roman" w:hAnsi="Arial" w:cs="Arial"/>
                <w:b/>
                <w:bCs/>
                <w:color w:val="000000" w:themeColor="text1"/>
                <w:kern w:val="24"/>
                <w:sz w:val="20"/>
                <w:szCs w:val="20"/>
              </w:rPr>
              <w:t>YES</w:t>
            </w:r>
            <w:r w:rsidRPr="00107CAD">
              <w:rPr>
                <w:rFonts w:ascii="Arial" w:eastAsia="Times New Roman" w:hAnsi="Arial" w:cs="Arial"/>
                <w:color w:val="000000" w:themeColor="text1"/>
                <w:kern w:val="24"/>
                <w:sz w:val="20"/>
                <w:szCs w:val="20"/>
              </w:rPr>
              <w:t xml:space="preserve"> in this column. This will help the education staff determine if any mitigation steps need to be taken</w:t>
            </w:r>
            <w:r w:rsidR="00AA1A96">
              <w:rPr>
                <w:rFonts w:ascii="Arial" w:eastAsia="Times New Roman" w:hAnsi="Arial" w:cs="Arial"/>
                <w:color w:val="000000" w:themeColor="text1"/>
                <w:kern w:val="24"/>
                <w:sz w:val="20"/>
                <w:szCs w:val="20"/>
              </w:rPr>
              <w:t>.</w:t>
            </w:r>
          </w:p>
          <w:p w:rsidR="00776A49" w:rsidRPr="00107CAD" w:rsidRDefault="00776A49" w:rsidP="00107CAD">
            <w:pPr>
              <w:rPr>
                <w:rFonts w:ascii="Arial" w:hAnsi="Arial" w:cs="Arial"/>
                <w:sz w:val="20"/>
                <w:szCs w:val="20"/>
              </w:rPr>
            </w:pPr>
          </w:p>
        </w:tc>
      </w:tr>
      <w:tr w:rsidR="00776A49" w:rsidRPr="00107CAD" w:rsidTr="001616CE">
        <w:tc>
          <w:tcPr>
            <w:tcW w:w="3330" w:type="dxa"/>
          </w:tcPr>
          <w:p w:rsidR="00776A49" w:rsidRPr="00107CAD" w:rsidRDefault="00776A49" w:rsidP="00107CAD">
            <w:pPr>
              <w:rPr>
                <w:rFonts w:ascii="Arial" w:hAnsi="Arial" w:cs="Arial"/>
                <w:sz w:val="20"/>
                <w:szCs w:val="20"/>
                <w:highlight w:val="lightGray"/>
              </w:rPr>
            </w:pPr>
            <w:r w:rsidRPr="00107CAD">
              <w:rPr>
                <w:rFonts w:ascii="Arial" w:hAnsi="Arial" w:cs="Arial"/>
                <w:sz w:val="20"/>
                <w:szCs w:val="20"/>
                <w:highlight w:val="lightGray"/>
              </w:rPr>
              <w:lastRenderedPageBreak/>
              <w:t>Example: IV Company</w:t>
            </w:r>
          </w:p>
        </w:tc>
        <w:tc>
          <w:tcPr>
            <w:tcW w:w="4230" w:type="dxa"/>
          </w:tcPr>
          <w:p w:rsidR="00776A49" w:rsidRPr="00107CAD" w:rsidRDefault="00776A49" w:rsidP="00107CAD">
            <w:pPr>
              <w:rPr>
                <w:rFonts w:ascii="Arial" w:hAnsi="Arial" w:cs="Arial"/>
                <w:sz w:val="20"/>
                <w:szCs w:val="20"/>
                <w:highlight w:val="lightGray"/>
              </w:rPr>
            </w:pPr>
            <w:r w:rsidRPr="00107CAD">
              <w:rPr>
                <w:rFonts w:ascii="Arial" w:hAnsi="Arial" w:cs="Arial"/>
                <w:sz w:val="20"/>
                <w:szCs w:val="20"/>
                <w:highlight w:val="lightGray"/>
              </w:rPr>
              <w:t>RN Research Coordinator and Educator</w:t>
            </w:r>
          </w:p>
        </w:tc>
        <w:tc>
          <w:tcPr>
            <w:tcW w:w="3330" w:type="dxa"/>
          </w:tcPr>
          <w:p w:rsidR="00776A49" w:rsidRPr="00107CAD" w:rsidRDefault="00776A49" w:rsidP="00107CAD">
            <w:pPr>
              <w:pStyle w:val="ListParagraph"/>
              <w:rPr>
                <w:rFonts w:ascii="Arial" w:hAnsi="Arial" w:cs="Arial"/>
                <w:sz w:val="20"/>
                <w:szCs w:val="20"/>
                <w:highlight w:val="lightGray"/>
              </w:rPr>
            </w:pPr>
            <w:r w:rsidRPr="00107CAD">
              <w:rPr>
                <w:rFonts w:ascii="Arial" w:hAnsi="Arial" w:cs="Arial"/>
                <w:sz w:val="20"/>
                <w:szCs w:val="20"/>
                <w:highlight w:val="lightGray"/>
              </w:rPr>
              <w:t>YES</w:t>
            </w:r>
          </w:p>
        </w:tc>
      </w:tr>
      <w:tr w:rsidR="00776A49" w:rsidRPr="00107CAD" w:rsidTr="001616CE">
        <w:tc>
          <w:tcPr>
            <w:tcW w:w="3330" w:type="dxa"/>
          </w:tcPr>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jc w:val="center"/>
              <w:rPr>
                <w:rFonts w:ascii="Arial" w:hAnsi="Arial" w:cs="Arial"/>
                <w:sz w:val="20"/>
                <w:szCs w:val="20"/>
              </w:rPr>
            </w:pPr>
          </w:p>
        </w:tc>
      </w:tr>
      <w:tr w:rsidR="00776A49" w:rsidRPr="00107CAD" w:rsidTr="001616CE">
        <w:tc>
          <w:tcPr>
            <w:tcW w:w="3330" w:type="dxa"/>
          </w:tcPr>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jc w:val="center"/>
              <w:rPr>
                <w:rFonts w:ascii="Arial" w:hAnsi="Arial" w:cs="Arial"/>
                <w:sz w:val="20"/>
                <w:szCs w:val="20"/>
              </w:rPr>
            </w:pPr>
          </w:p>
        </w:tc>
      </w:tr>
      <w:tr w:rsidR="00776A49" w:rsidRPr="00107CAD" w:rsidTr="001616CE">
        <w:tc>
          <w:tcPr>
            <w:tcW w:w="3330" w:type="dxa"/>
          </w:tcPr>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jc w:val="center"/>
              <w:rPr>
                <w:rFonts w:ascii="Arial" w:hAnsi="Arial" w:cs="Arial"/>
                <w:sz w:val="20"/>
                <w:szCs w:val="20"/>
              </w:rPr>
            </w:pPr>
          </w:p>
        </w:tc>
      </w:tr>
      <w:tr w:rsidR="00776A49" w:rsidRPr="00107CAD" w:rsidTr="001616CE">
        <w:tc>
          <w:tcPr>
            <w:tcW w:w="3330" w:type="dxa"/>
          </w:tcPr>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jc w:val="center"/>
              <w:rPr>
                <w:rFonts w:ascii="Arial" w:hAnsi="Arial" w:cs="Arial"/>
                <w:sz w:val="20"/>
                <w:szCs w:val="20"/>
              </w:rPr>
            </w:pPr>
          </w:p>
        </w:tc>
      </w:tr>
      <w:tr w:rsidR="00A42A9E" w:rsidRPr="00107CAD" w:rsidTr="001616CE">
        <w:tc>
          <w:tcPr>
            <w:tcW w:w="3330" w:type="dxa"/>
          </w:tcPr>
          <w:p w:rsidR="00A42A9E" w:rsidRPr="00107CAD" w:rsidRDefault="00A42A9E" w:rsidP="00107CAD">
            <w:pPr>
              <w:rPr>
                <w:rFonts w:ascii="Arial" w:hAnsi="Arial" w:cs="Arial"/>
                <w:sz w:val="20"/>
                <w:szCs w:val="20"/>
              </w:rPr>
            </w:pPr>
          </w:p>
        </w:tc>
        <w:tc>
          <w:tcPr>
            <w:tcW w:w="4230" w:type="dxa"/>
          </w:tcPr>
          <w:p w:rsidR="00A42A9E" w:rsidRPr="00107CAD" w:rsidRDefault="00A42A9E" w:rsidP="00107CAD">
            <w:pPr>
              <w:rPr>
                <w:rFonts w:ascii="Arial" w:hAnsi="Arial" w:cs="Arial"/>
                <w:sz w:val="20"/>
                <w:szCs w:val="20"/>
              </w:rPr>
            </w:pPr>
          </w:p>
        </w:tc>
        <w:tc>
          <w:tcPr>
            <w:tcW w:w="3330" w:type="dxa"/>
          </w:tcPr>
          <w:p w:rsidR="00A42A9E" w:rsidRPr="00107CAD" w:rsidRDefault="00A42A9E" w:rsidP="00107CAD">
            <w:pPr>
              <w:jc w:val="center"/>
              <w:rPr>
                <w:rFonts w:ascii="Arial" w:hAnsi="Arial" w:cs="Arial"/>
                <w:sz w:val="20"/>
                <w:szCs w:val="20"/>
              </w:rPr>
            </w:pPr>
          </w:p>
        </w:tc>
      </w:tr>
      <w:tr w:rsidR="00A42A9E" w:rsidRPr="00107CAD" w:rsidTr="001616CE">
        <w:tc>
          <w:tcPr>
            <w:tcW w:w="3330" w:type="dxa"/>
          </w:tcPr>
          <w:p w:rsidR="00A42A9E" w:rsidRPr="00107CAD" w:rsidRDefault="00A42A9E" w:rsidP="00107CAD">
            <w:pPr>
              <w:rPr>
                <w:rFonts w:ascii="Arial" w:hAnsi="Arial" w:cs="Arial"/>
                <w:sz w:val="20"/>
                <w:szCs w:val="20"/>
              </w:rPr>
            </w:pPr>
          </w:p>
        </w:tc>
        <w:tc>
          <w:tcPr>
            <w:tcW w:w="4230" w:type="dxa"/>
          </w:tcPr>
          <w:p w:rsidR="00A42A9E" w:rsidRPr="00107CAD" w:rsidRDefault="00A42A9E" w:rsidP="00107CAD">
            <w:pPr>
              <w:rPr>
                <w:rFonts w:ascii="Arial" w:hAnsi="Arial" w:cs="Arial"/>
                <w:sz w:val="20"/>
                <w:szCs w:val="20"/>
              </w:rPr>
            </w:pPr>
          </w:p>
        </w:tc>
        <w:tc>
          <w:tcPr>
            <w:tcW w:w="3330" w:type="dxa"/>
          </w:tcPr>
          <w:p w:rsidR="00A42A9E" w:rsidRPr="00107CAD" w:rsidRDefault="00A42A9E" w:rsidP="00107CAD">
            <w:pPr>
              <w:jc w:val="center"/>
              <w:rPr>
                <w:rFonts w:ascii="Arial" w:hAnsi="Arial" w:cs="Arial"/>
                <w:sz w:val="20"/>
                <w:szCs w:val="20"/>
              </w:rPr>
            </w:pPr>
          </w:p>
        </w:tc>
      </w:tr>
      <w:tr w:rsidR="00A42A9E" w:rsidRPr="00107CAD" w:rsidTr="001616CE">
        <w:tc>
          <w:tcPr>
            <w:tcW w:w="3330" w:type="dxa"/>
          </w:tcPr>
          <w:p w:rsidR="00A42A9E" w:rsidRPr="00107CAD" w:rsidRDefault="00A42A9E" w:rsidP="00107CAD">
            <w:pPr>
              <w:rPr>
                <w:rFonts w:ascii="Arial" w:hAnsi="Arial" w:cs="Arial"/>
                <w:sz w:val="20"/>
                <w:szCs w:val="20"/>
              </w:rPr>
            </w:pPr>
          </w:p>
        </w:tc>
        <w:tc>
          <w:tcPr>
            <w:tcW w:w="4230" w:type="dxa"/>
          </w:tcPr>
          <w:p w:rsidR="00A42A9E" w:rsidRPr="00107CAD" w:rsidRDefault="00A42A9E" w:rsidP="00107CAD">
            <w:pPr>
              <w:rPr>
                <w:rFonts w:ascii="Arial" w:hAnsi="Arial" w:cs="Arial"/>
                <w:sz w:val="20"/>
                <w:szCs w:val="20"/>
              </w:rPr>
            </w:pPr>
          </w:p>
        </w:tc>
        <w:tc>
          <w:tcPr>
            <w:tcW w:w="3330" w:type="dxa"/>
          </w:tcPr>
          <w:p w:rsidR="00A42A9E" w:rsidRPr="00107CAD" w:rsidRDefault="00A42A9E" w:rsidP="00107CAD">
            <w:pPr>
              <w:jc w:val="center"/>
              <w:rPr>
                <w:rFonts w:ascii="Arial" w:hAnsi="Arial" w:cs="Arial"/>
                <w:sz w:val="20"/>
                <w:szCs w:val="20"/>
              </w:rPr>
            </w:pPr>
          </w:p>
        </w:tc>
      </w:tr>
      <w:tr w:rsidR="00A42A9E" w:rsidRPr="00107CAD" w:rsidTr="001616CE">
        <w:tc>
          <w:tcPr>
            <w:tcW w:w="3330" w:type="dxa"/>
          </w:tcPr>
          <w:p w:rsidR="00A42A9E" w:rsidRPr="00107CAD" w:rsidRDefault="00A42A9E" w:rsidP="00107CAD">
            <w:pPr>
              <w:rPr>
                <w:rFonts w:ascii="Arial" w:hAnsi="Arial" w:cs="Arial"/>
                <w:sz w:val="20"/>
                <w:szCs w:val="20"/>
              </w:rPr>
            </w:pPr>
          </w:p>
        </w:tc>
        <w:tc>
          <w:tcPr>
            <w:tcW w:w="4230" w:type="dxa"/>
          </w:tcPr>
          <w:p w:rsidR="00A42A9E" w:rsidRPr="00107CAD" w:rsidRDefault="00A42A9E" w:rsidP="00107CAD">
            <w:pPr>
              <w:rPr>
                <w:rFonts w:ascii="Arial" w:hAnsi="Arial" w:cs="Arial"/>
                <w:sz w:val="20"/>
                <w:szCs w:val="20"/>
              </w:rPr>
            </w:pPr>
          </w:p>
        </w:tc>
        <w:tc>
          <w:tcPr>
            <w:tcW w:w="3330" w:type="dxa"/>
          </w:tcPr>
          <w:p w:rsidR="00A42A9E" w:rsidRPr="00107CAD" w:rsidRDefault="00A42A9E" w:rsidP="00107CAD">
            <w:pPr>
              <w:jc w:val="center"/>
              <w:rPr>
                <w:rFonts w:ascii="Arial" w:hAnsi="Arial" w:cs="Arial"/>
                <w:sz w:val="20"/>
                <w:szCs w:val="20"/>
              </w:rPr>
            </w:pPr>
          </w:p>
        </w:tc>
      </w:tr>
      <w:tr w:rsidR="00A42A9E" w:rsidRPr="00107CAD" w:rsidTr="001616CE">
        <w:tc>
          <w:tcPr>
            <w:tcW w:w="3330" w:type="dxa"/>
          </w:tcPr>
          <w:p w:rsidR="00A42A9E" w:rsidRPr="00107CAD" w:rsidRDefault="00A42A9E" w:rsidP="00107CAD">
            <w:pPr>
              <w:rPr>
                <w:rFonts w:ascii="Arial" w:hAnsi="Arial" w:cs="Arial"/>
                <w:sz w:val="20"/>
                <w:szCs w:val="20"/>
              </w:rPr>
            </w:pPr>
          </w:p>
        </w:tc>
        <w:tc>
          <w:tcPr>
            <w:tcW w:w="4230" w:type="dxa"/>
          </w:tcPr>
          <w:p w:rsidR="00A42A9E" w:rsidRPr="00107CAD" w:rsidRDefault="00A42A9E" w:rsidP="00107CAD">
            <w:pPr>
              <w:rPr>
                <w:rFonts w:ascii="Arial" w:hAnsi="Arial" w:cs="Arial"/>
                <w:sz w:val="20"/>
                <w:szCs w:val="20"/>
              </w:rPr>
            </w:pPr>
          </w:p>
        </w:tc>
        <w:tc>
          <w:tcPr>
            <w:tcW w:w="3330" w:type="dxa"/>
          </w:tcPr>
          <w:p w:rsidR="00A42A9E" w:rsidRPr="00107CAD" w:rsidRDefault="00A42A9E" w:rsidP="00107CAD">
            <w:pPr>
              <w:jc w:val="center"/>
              <w:rPr>
                <w:rFonts w:ascii="Arial" w:hAnsi="Arial" w:cs="Arial"/>
                <w:sz w:val="20"/>
                <w:szCs w:val="20"/>
              </w:rPr>
            </w:pPr>
          </w:p>
        </w:tc>
      </w:tr>
      <w:tr w:rsidR="00776A49" w:rsidRPr="00107CAD" w:rsidTr="001616CE">
        <w:tc>
          <w:tcPr>
            <w:tcW w:w="3330" w:type="dxa"/>
          </w:tcPr>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jc w:val="center"/>
              <w:rPr>
                <w:rFonts w:ascii="Arial" w:hAnsi="Arial" w:cs="Arial"/>
                <w:sz w:val="20"/>
                <w:szCs w:val="20"/>
              </w:rPr>
            </w:pPr>
          </w:p>
        </w:tc>
      </w:tr>
      <w:tr w:rsidR="00776A49" w:rsidRPr="00107CAD" w:rsidTr="001616CE">
        <w:tc>
          <w:tcPr>
            <w:tcW w:w="3330" w:type="dxa"/>
          </w:tcPr>
          <w:p w:rsidR="00776A49" w:rsidRPr="00107CAD" w:rsidRDefault="00776A49" w:rsidP="00107CAD">
            <w:pPr>
              <w:rPr>
                <w:rFonts w:ascii="Arial" w:hAnsi="Arial" w:cs="Arial"/>
                <w:sz w:val="20"/>
                <w:szCs w:val="20"/>
              </w:rPr>
            </w:pPr>
          </w:p>
        </w:tc>
        <w:tc>
          <w:tcPr>
            <w:tcW w:w="4230" w:type="dxa"/>
          </w:tcPr>
          <w:p w:rsidR="00776A49" w:rsidRPr="00107CAD" w:rsidRDefault="00776A49" w:rsidP="00107CAD">
            <w:pPr>
              <w:rPr>
                <w:rFonts w:ascii="Arial" w:hAnsi="Arial" w:cs="Arial"/>
                <w:sz w:val="20"/>
                <w:szCs w:val="20"/>
              </w:rPr>
            </w:pPr>
          </w:p>
        </w:tc>
        <w:tc>
          <w:tcPr>
            <w:tcW w:w="3330" w:type="dxa"/>
          </w:tcPr>
          <w:p w:rsidR="00776A49" w:rsidRPr="00107CAD" w:rsidRDefault="00776A49" w:rsidP="00107CAD">
            <w:pPr>
              <w:jc w:val="center"/>
              <w:rPr>
                <w:rFonts w:ascii="Arial" w:hAnsi="Arial" w:cs="Arial"/>
                <w:sz w:val="20"/>
                <w:szCs w:val="20"/>
              </w:rPr>
            </w:pPr>
          </w:p>
        </w:tc>
      </w:tr>
      <w:tr w:rsidR="00AA1A96" w:rsidRPr="00107CAD" w:rsidTr="001616CE">
        <w:tc>
          <w:tcPr>
            <w:tcW w:w="3330" w:type="dxa"/>
          </w:tcPr>
          <w:p w:rsidR="00AA1A96" w:rsidRPr="00107CAD" w:rsidRDefault="00AA1A96" w:rsidP="00107CAD">
            <w:pPr>
              <w:rPr>
                <w:rFonts w:ascii="Arial" w:hAnsi="Arial" w:cs="Arial"/>
                <w:sz w:val="20"/>
                <w:szCs w:val="20"/>
              </w:rPr>
            </w:pPr>
          </w:p>
        </w:tc>
        <w:tc>
          <w:tcPr>
            <w:tcW w:w="4230" w:type="dxa"/>
          </w:tcPr>
          <w:p w:rsidR="00AA1A96" w:rsidRPr="00107CAD" w:rsidRDefault="00AA1A96" w:rsidP="00107CAD">
            <w:pPr>
              <w:rPr>
                <w:rFonts w:ascii="Arial" w:hAnsi="Arial" w:cs="Arial"/>
                <w:sz w:val="20"/>
                <w:szCs w:val="20"/>
              </w:rPr>
            </w:pPr>
          </w:p>
        </w:tc>
        <w:tc>
          <w:tcPr>
            <w:tcW w:w="3330" w:type="dxa"/>
          </w:tcPr>
          <w:p w:rsidR="00AA1A96" w:rsidRPr="00107CAD" w:rsidRDefault="00AA1A96" w:rsidP="00107CAD">
            <w:pPr>
              <w:jc w:val="center"/>
              <w:rPr>
                <w:rFonts w:ascii="Arial" w:hAnsi="Arial" w:cs="Arial"/>
                <w:sz w:val="20"/>
                <w:szCs w:val="20"/>
              </w:rPr>
            </w:pPr>
          </w:p>
        </w:tc>
      </w:tr>
    </w:tbl>
    <w:p w:rsidR="00AA1A96" w:rsidRDefault="00AA1A96" w:rsidP="00107CAD">
      <w:pPr>
        <w:pStyle w:val="NormalWeb"/>
        <w:spacing w:before="0" w:beforeAutospacing="0" w:after="0" w:afterAutospacing="0"/>
        <w:rPr>
          <w:rFonts w:ascii="Arial" w:eastAsiaTheme="minorEastAsia" w:hAnsi="Arial" w:cs="Arial"/>
          <w:b/>
          <w:bCs/>
          <w:color w:val="000000" w:themeColor="text1"/>
          <w:kern w:val="24"/>
          <w:sz w:val="20"/>
          <w:szCs w:val="20"/>
        </w:rPr>
      </w:pPr>
    </w:p>
    <w:p w:rsidR="00A23FF1" w:rsidRDefault="00A23FF1" w:rsidP="00107CAD">
      <w:pPr>
        <w:pStyle w:val="NormalWeb"/>
        <w:spacing w:before="0" w:beforeAutospacing="0" w:after="0" w:afterAutospacing="0"/>
        <w:rPr>
          <w:rFonts w:ascii="Arial" w:eastAsiaTheme="minorEastAsia" w:hAnsi="Arial" w:cs="Arial"/>
          <w:kern w:val="24"/>
          <w:sz w:val="20"/>
          <w:szCs w:val="20"/>
        </w:rPr>
      </w:pPr>
      <w:r>
        <w:rPr>
          <w:rFonts w:ascii="Arial" w:eastAsiaTheme="minorEastAsia" w:hAnsi="Arial" w:cs="Arial"/>
          <w:kern w:val="24"/>
          <w:sz w:val="20"/>
          <w:szCs w:val="20"/>
        </w:rPr>
        <w:sym w:font="Wingdings" w:char="F06D"/>
      </w:r>
      <w:r>
        <w:rPr>
          <w:rFonts w:ascii="Arial" w:eastAsiaTheme="minorEastAsia" w:hAnsi="Arial" w:cs="Arial"/>
          <w:kern w:val="24"/>
          <w:sz w:val="20"/>
          <w:szCs w:val="20"/>
        </w:rPr>
        <w:t xml:space="preserve"> In the past 24 months, I have not had any financial relationships with any ineligible companies.</w:t>
      </w:r>
    </w:p>
    <w:p w:rsidR="00A23FF1" w:rsidRDefault="00A23FF1" w:rsidP="00107CAD">
      <w:pPr>
        <w:pStyle w:val="NormalWeb"/>
        <w:spacing w:before="0" w:beforeAutospacing="0" w:after="0" w:afterAutospacing="0"/>
        <w:rPr>
          <w:rFonts w:ascii="Arial" w:eastAsiaTheme="minorEastAsia" w:hAnsi="Arial" w:cs="Arial"/>
          <w:b/>
          <w:kern w:val="24"/>
          <w:sz w:val="20"/>
          <w:szCs w:val="20"/>
        </w:rPr>
      </w:pPr>
    </w:p>
    <w:p w:rsidR="00A23FF1" w:rsidRDefault="00A23FF1" w:rsidP="00107CAD">
      <w:pPr>
        <w:pStyle w:val="NormalWeb"/>
        <w:spacing w:before="0" w:beforeAutospacing="0" w:after="0" w:afterAutospacing="0"/>
        <w:rPr>
          <w:rFonts w:ascii="Arial" w:eastAsiaTheme="minorEastAsia" w:hAnsi="Arial" w:cs="Arial"/>
          <w:b/>
          <w:kern w:val="24"/>
          <w:sz w:val="20"/>
          <w:szCs w:val="20"/>
        </w:rPr>
      </w:pPr>
      <w:r>
        <w:rPr>
          <w:rFonts w:ascii="Arial" w:eastAsiaTheme="minorEastAsia" w:hAnsi="Arial" w:cs="Arial"/>
          <w:b/>
          <w:kern w:val="24"/>
          <w:sz w:val="20"/>
          <w:szCs w:val="20"/>
        </w:rPr>
        <w:t xml:space="preserve">I attest that the above information is correct as of this date of submission. </w:t>
      </w:r>
    </w:p>
    <w:p w:rsidR="00A23FF1" w:rsidRDefault="00A23FF1" w:rsidP="00107CAD">
      <w:pPr>
        <w:pStyle w:val="NormalWeb"/>
        <w:spacing w:before="0" w:beforeAutospacing="0" w:after="0" w:afterAutospacing="0"/>
        <w:rPr>
          <w:rFonts w:ascii="Arial" w:eastAsiaTheme="minorEastAsia" w:hAnsi="Arial" w:cs="Arial"/>
          <w:b/>
          <w:kern w:val="24"/>
          <w:sz w:val="20"/>
          <w:szCs w:val="20"/>
        </w:rPr>
      </w:pPr>
    </w:p>
    <w:p w:rsidR="00A23FF1" w:rsidRPr="00A23FF1" w:rsidRDefault="00A23FF1" w:rsidP="00107CAD">
      <w:pPr>
        <w:pStyle w:val="NormalWeb"/>
        <w:spacing w:before="0" w:beforeAutospacing="0" w:after="0" w:afterAutospacing="0"/>
        <w:rPr>
          <w:rFonts w:ascii="Arial" w:eastAsiaTheme="minorEastAsia" w:hAnsi="Arial" w:cs="Arial"/>
          <w:b/>
          <w:bCs/>
          <w:color w:val="000000" w:themeColor="text1"/>
          <w:kern w:val="24"/>
          <w:sz w:val="20"/>
          <w:szCs w:val="20"/>
        </w:rPr>
      </w:pPr>
      <w:r>
        <w:rPr>
          <w:rFonts w:ascii="Arial" w:eastAsiaTheme="minorEastAsia" w:hAnsi="Arial" w:cs="Arial"/>
          <w:b/>
          <w:kern w:val="24"/>
          <w:sz w:val="20"/>
          <w:szCs w:val="20"/>
        </w:rPr>
        <w:t xml:space="preserve">Date: </w:t>
      </w:r>
    </w:p>
    <w:p w:rsidR="00AA1A96" w:rsidRDefault="00AA1A96" w:rsidP="00107CAD">
      <w:pPr>
        <w:pStyle w:val="NormalWeb"/>
        <w:spacing w:before="0" w:beforeAutospacing="0" w:after="0" w:afterAutospacing="0"/>
        <w:rPr>
          <w:rFonts w:ascii="Arial" w:eastAsiaTheme="minorEastAsia" w:hAnsi="Arial" w:cs="Arial"/>
          <w:b/>
          <w:bCs/>
          <w:color w:val="000000" w:themeColor="text1"/>
          <w:kern w:val="24"/>
          <w:sz w:val="20"/>
          <w:szCs w:val="20"/>
        </w:rPr>
      </w:pPr>
    </w:p>
    <w:p w:rsidR="00B210FA" w:rsidRPr="00107CAD" w:rsidRDefault="00B210FA" w:rsidP="00107CAD">
      <w:pPr>
        <w:pStyle w:val="NormalWeb"/>
        <w:spacing w:before="0" w:beforeAutospacing="0" w:after="0" w:afterAutospacing="0"/>
        <w:rPr>
          <w:rFonts w:ascii="Arial" w:eastAsiaTheme="minorEastAsia" w:hAnsi="Arial" w:cs="Arial"/>
          <w:color w:val="000000" w:themeColor="text1"/>
          <w:kern w:val="24"/>
          <w:sz w:val="20"/>
          <w:szCs w:val="20"/>
        </w:rPr>
      </w:pPr>
      <w:r w:rsidRPr="00107CAD">
        <w:rPr>
          <w:rFonts w:ascii="Arial" w:eastAsiaTheme="minorEastAsia" w:hAnsi="Arial" w:cs="Arial"/>
          <w:b/>
          <w:bCs/>
          <w:color w:val="000000" w:themeColor="text1"/>
          <w:kern w:val="24"/>
          <w:sz w:val="20"/>
          <w:szCs w:val="20"/>
        </w:rPr>
        <w:t>Use this template to collect all relevant financial relationships of prospective planners, faculty, and others who may control educational content before they assume their role in the education</w:t>
      </w:r>
      <w:r w:rsidRPr="00107CAD">
        <w:rPr>
          <w:rFonts w:ascii="Arial" w:eastAsiaTheme="minorEastAsia" w:hAnsi="Arial" w:cs="Arial"/>
          <w:color w:val="000000" w:themeColor="text1"/>
          <w:kern w:val="24"/>
          <w:sz w:val="20"/>
          <w:szCs w:val="20"/>
        </w:rPr>
        <w:t>. As an alternative to collecting disclosure information for each activity, if your planners and faculty are a set group of individuals, you might choose to collect this information on an annual or periodic basis and ask the individuals to update if any information changes during the year.</w:t>
      </w:r>
    </w:p>
    <w:p w:rsidR="00A42A9E" w:rsidRPr="00107CAD" w:rsidRDefault="00A42A9E" w:rsidP="00107CAD">
      <w:pPr>
        <w:pStyle w:val="NormalWeb"/>
        <w:spacing w:before="0" w:beforeAutospacing="0" w:after="0" w:afterAutospacing="0"/>
        <w:rPr>
          <w:rFonts w:ascii="Arial" w:hAnsi="Arial" w:cs="Arial"/>
          <w:sz w:val="20"/>
          <w:szCs w:val="20"/>
        </w:rPr>
      </w:pPr>
    </w:p>
    <w:p w:rsidR="00B210FA" w:rsidRPr="00107CAD" w:rsidRDefault="00B210FA" w:rsidP="00107CAD">
      <w:pPr>
        <w:spacing w:after="0" w:line="240" w:lineRule="auto"/>
        <w:rPr>
          <w:rFonts w:ascii="Arial" w:hAnsi="Arial" w:cs="Arial"/>
          <w:sz w:val="20"/>
          <w:szCs w:val="20"/>
        </w:rPr>
      </w:pPr>
    </w:p>
    <w:p w:rsidR="00BD48CE" w:rsidRPr="00107CAD" w:rsidRDefault="00BD48CE" w:rsidP="00A23FF1">
      <w:pPr>
        <w:pStyle w:val="NormalWeb"/>
        <w:spacing w:before="0" w:beforeAutospacing="0" w:after="0" w:afterAutospacing="0"/>
        <w:rPr>
          <w:rFonts w:ascii="Arial" w:eastAsiaTheme="minorEastAsia" w:hAnsi="Arial" w:cs="Arial"/>
          <w:b/>
          <w:bCs/>
          <w:color w:val="4472C4" w:themeColor="accent1"/>
          <w:kern w:val="24"/>
          <w:sz w:val="20"/>
          <w:szCs w:val="20"/>
        </w:rPr>
      </w:pPr>
      <w:r w:rsidRPr="00107CAD">
        <w:rPr>
          <w:rFonts w:ascii="Arial" w:eastAsiaTheme="minorEastAsia" w:hAnsi="Arial" w:cs="Arial"/>
          <w:b/>
          <w:bCs/>
          <w:color w:val="4472C4" w:themeColor="accent1"/>
          <w:kern w:val="24"/>
          <w:sz w:val="20"/>
          <w:szCs w:val="20"/>
        </w:rPr>
        <w:t>W</w:t>
      </w:r>
      <w:r w:rsidR="00A23FF1">
        <w:rPr>
          <w:rFonts w:ascii="Arial" w:eastAsiaTheme="minorEastAsia" w:hAnsi="Arial" w:cs="Arial"/>
          <w:b/>
          <w:bCs/>
          <w:color w:val="4472C4" w:themeColor="accent1"/>
          <w:kern w:val="24"/>
          <w:sz w:val="20"/>
          <w:szCs w:val="20"/>
        </w:rPr>
        <w:t>ORKSHEET FOR THE MITIGATION OF IDENTIFIED RELEVANT FINANCIAL RELATIONSHIPS OF NURSE PLANNERS, CONTENT EXPERTS, FACULTY, AND OTHERS</w:t>
      </w:r>
    </w:p>
    <w:p w:rsidR="009A0D32" w:rsidRPr="00107CAD" w:rsidRDefault="009A0D32" w:rsidP="00107CAD">
      <w:pPr>
        <w:pStyle w:val="NormalWeb"/>
        <w:spacing w:before="0" w:beforeAutospacing="0" w:after="0" w:afterAutospacing="0"/>
        <w:jc w:val="center"/>
        <w:rPr>
          <w:rFonts w:ascii="Arial" w:hAnsi="Arial" w:cs="Arial"/>
          <w:color w:val="4472C4" w:themeColor="accent1"/>
          <w:sz w:val="20"/>
          <w:szCs w:val="20"/>
        </w:rPr>
      </w:pPr>
    </w:p>
    <w:p w:rsidR="00BD48CE" w:rsidRPr="00107CAD" w:rsidRDefault="00BD48CE" w:rsidP="00107CAD">
      <w:pPr>
        <w:pStyle w:val="NormalWeb"/>
        <w:spacing w:before="0" w:beforeAutospacing="0" w:after="0" w:afterAutospacing="0"/>
        <w:rPr>
          <w:rFonts w:ascii="Arial" w:eastAsiaTheme="minorEastAsia" w:hAnsi="Arial" w:cs="Arial"/>
          <w:color w:val="000000" w:themeColor="text1"/>
          <w:kern w:val="24"/>
          <w:sz w:val="20"/>
          <w:szCs w:val="20"/>
        </w:rPr>
      </w:pPr>
      <w:r w:rsidRPr="00107CAD">
        <w:rPr>
          <w:rFonts w:ascii="Arial" w:eastAsiaTheme="minorEastAsia" w:hAnsi="Arial" w:cs="Arial"/>
          <w:color w:val="000000" w:themeColor="text1"/>
          <w:kern w:val="24"/>
          <w:sz w:val="20"/>
          <w:szCs w:val="20"/>
        </w:rPr>
        <w:t>Use this sample worksheet to identify and mitigate relevant financial relationships that you have identified for planners, faculty, and others who will control educational content for your education activity. Please make sure that</w:t>
      </w:r>
      <w:r w:rsidR="00A23FF1">
        <w:rPr>
          <w:rFonts w:ascii="Arial" w:eastAsiaTheme="minorEastAsia" w:hAnsi="Arial" w:cs="Arial"/>
          <w:color w:val="000000" w:themeColor="text1"/>
          <w:kern w:val="24"/>
          <w:sz w:val="20"/>
          <w:szCs w:val="20"/>
        </w:rPr>
        <w:t>:</w:t>
      </w:r>
      <w:r w:rsidRPr="00107CAD">
        <w:rPr>
          <w:rFonts w:ascii="Arial" w:eastAsiaTheme="minorEastAsia" w:hAnsi="Arial" w:cs="Arial"/>
          <w:color w:val="000000" w:themeColor="text1"/>
          <w:kern w:val="24"/>
          <w:sz w:val="20"/>
          <w:szCs w:val="20"/>
        </w:rPr>
        <w:t xml:space="preserve"> (1) the mitigation strategy is appropriate to the person’s role in the activity and (2) that mitigation is implemented before each person takes on their role.</w:t>
      </w:r>
    </w:p>
    <w:p w:rsidR="00BD48CE" w:rsidRPr="00107CAD" w:rsidRDefault="00BD48CE" w:rsidP="00107CAD">
      <w:pPr>
        <w:pStyle w:val="NormalWeb"/>
        <w:spacing w:before="0" w:beforeAutospacing="0" w:after="0" w:afterAutospacing="0"/>
        <w:rPr>
          <w:rFonts w:ascii="Arial" w:hAnsi="Arial" w:cs="Arial"/>
          <w:color w:val="4472C4" w:themeColor="accent1"/>
          <w:sz w:val="20"/>
          <w:szCs w:val="20"/>
        </w:rPr>
      </w:pPr>
    </w:p>
    <w:p w:rsidR="00A23FF1" w:rsidRDefault="00A23FF1" w:rsidP="00107CAD">
      <w:pPr>
        <w:spacing w:after="0" w:line="240" w:lineRule="auto"/>
        <w:rPr>
          <w:rFonts w:ascii="Arial" w:eastAsiaTheme="minorEastAsia" w:hAnsi="Arial" w:cs="Arial"/>
          <w:b/>
          <w:bCs/>
          <w:color w:val="4472C4" w:themeColor="accent1"/>
          <w:kern w:val="24"/>
          <w:sz w:val="20"/>
          <w:szCs w:val="20"/>
        </w:rPr>
      </w:pPr>
      <w:r>
        <w:rPr>
          <w:rFonts w:ascii="Arial" w:eastAsiaTheme="minorEastAsia" w:hAnsi="Arial" w:cs="Arial"/>
          <w:b/>
          <w:bCs/>
          <w:color w:val="4472C4" w:themeColor="accent1"/>
          <w:kern w:val="24"/>
          <w:sz w:val="20"/>
          <w:szCs w:val="20"/>
        </w:rPr>
        <w:t>STEP 1</w:t>
      </w:r>
    </w:p>
    <w:p w:rsidR="00BD48CE" w:rsidRDefault="00BD48CE" w:rsidP="00107CAD">
      <w:pPr>
        <w:spacing w:after="0" w:line="240" w:lineRule="auto"/>
        <w:rPr>
          <w:rFonts w:ascii="Arial" w:eastAsiaTheme="minorEastAsia" w:hAnsi="Arial" w:cs="Arial"/>
          <w:bCs/>
          <w:kern w:val="24"/>
          <w:sz w:val="20"/>
          <w:szCs w:val="20"/>
        </w:rPr>
      </w:pPr>
      <w:r w:rsidRPr="00A23FF1">
        <w:rPr>
          <w:rFonts w:ascii="Arial" w:eastAsiaTheme="minorEastAsia" w:hAnsi="Arial" w:cs="Arial"/>
          <w:kern w:val="24"/>
          <w:sz w:val="20"/>
          <w:szCs w:val="20"/>
        </w:rPr>
        <w:t xml:space="preserve">Review collected information about financial relationships and </w:t>
      </w:r>
      <w:r w:rsidRPr="00A23FF1">
        <w:rPr>
          <w:rFonts w:ascii="Arial" w:eastAsiaTheme="minorEastAsia" w:hAnsi="Arial" w:cs="Arial"/>
          <w:bCs/>
          <w:i/>
          <w:kern w:val="24"/>
          <w:sz w:val="20"/>
          <w:szCs w:val="20"/>
        </w:rPr>
        <w:t>exclude owners or employees of ineligible companies</w:t>
      </w:r>
      <w:r w:rsidRPr="00A23FF1">
        <w:rPr>
          <w:rFonts w:ascii="Arial" w:eastAsiaTheme="minorEastAsia" w:hAnsi="Arial" w:cs="Arial"/>
          <w:kern w:val="24"/>
          <w:sz w:val="20"/>
          <w:szCs w:val="20"/>
        </w:rPr>
        <w:t xml:space="preserve"> from participating as planners or faculty</w:t>
      </w:r>
      <w:r w:rsidRPr="00A23FF1">
        <w:rPr>
          <w:rFonts w:ascii="Arial" w:eastAsiaTheme="minorEastAsia" w:hAnsi="Arial" w:cs="Arial"/>
          <w:bCs/>
          <w:kern w:val="24"/>
          <w:sz w:val="20"/>
          <w:szCs w:val="20"/>
        </w:rPr>
        <w:t xml:space="preserve">. </w:t>
      </w:r>
    </w:p>
    <w:p w:rsidR="00A23FF1" w:rsidRPr="00A23FF1" w:rsidRDefault="00A23FF1" w:rsidP="00107CAD">
      <w:pPr>
        <w:spacing w:after="0" w:line="240" w:lineRule="auto"/>
        <w:rPr>
          <w:rFonts w:ascii="Arial" w:eastAsia="Times New Roman" w:hAnsi="Arial" w:cs="Arial"/>
          <w:sz w:val="20"/>
          <w:szCs w:val="20"/>
        </w:rPr>
      </w:pPr>
    </w:p>
    <w:p w:rsidR="00BD48CE" w:rsidRDefault="00BD48CE" w:rsidP="00107CAD">
      <w:pPr>
        <w:spacing w:after="0" w:line="240" w:lineRule="auto"/>
        <w:rPr>
          <w:rFonts w:ascii="Arial" w:eastAsiaTheme="minorEastAsia" w:hAnsi="Arial" w:cs="Arial"/>
          <w:color w:val="000000" w:themeColor="text1"/>
          <w:kern w:val="24"/>
          <w:sz w:val="20"/>
          <w:szCs w:val="20"/>
        </w:rPr>
      </w:pPr>
      <w:r w:rsidRPr="00107CAD">
        <w:rPr>
          <w:rFonts w:ascii="Arial" w:eastAsiaTheme="minorEastAsia" w:hAnsi="Arial" w:cs="Arial"/>
          <w:color w:val="000000" w:themeColor="text1"/>
          <w:kern w:val="24"/>
          <w:sz w:val="20"/>
          <w:szCs w:val="20"/>
        </w:rPr>
        <w:t>After collecting all</w:t>
      </w:r>
      <w:r w:rsidRPr="00107CAD">
        <w:rPr>
          <w:rFonts w:ascii="Arial" w:eastAsiaTheme="minorEastAsia" w:hAnsi="Arial" w:cs="Arial"/>
          <w:b/>
          <w:bCs/>
          <w:color w:val="000000" w:themeColor="text1"/>
          <w:kern w:val="24"/>
          <w:sz w:val="20"/>
          <w:szCs w:val="20"/>
        </w:rPr>
        <w:t xml:space="preserve"> </w:t>
      </w:r>
      <w:r w:rsidRPr="00107CAD">
        <w:rPr>
          <w:rFonts w:ascii="Arial" w:eastAsiaTheme="minorEastAsia" w:hAnsi="Arial" w:cs="Arial"/>
          <w:color w:val="000000" w:themeColor="text1"/>
          <w:kern w:val="24"/>
          <w:sz w:val="20"/>
          <w:szCs w:val="20"/>
        </w:rPr>
        <w:t>financial relationships from prospective planners, faculty, and others, exclude any persons who are owners or employees of ineligible companies. Ineligible companies are those whose primary business is producing, marketing, selling, re-selling, or distributing healthcare products used by or on patients.</w:t>
      </w:r>
    </w:p>
    <w:p w:rsidR="00A23FF1" w:rsidRPr="00107CAD" w:rsidRDefault="00A23FF1" w:rsidP="00107CAD">
      <w:pPr>
        <w:spacing w:after="0" w:line="240" w:lineRule="auto"/>
        <w:rPr>
          <w:rFonts w:ascii="Arial" w:eastAsia="Times New Roman" w:hAnsi="Arial" w:cs="Arial"/>
          <w:sz w:val="20"/>
          <w:szCs w:val="20"/>
        </w:rPr>
      </w:pPr>
    </w:p>
    <w:p w:rsidR="00BD48CE" w:rsidRPr="00A23FF1" w:rsidRDefault="00BD48CE" w:rsidP="00107CAD">
      <w:pPr>
        <w:spacing w:after="0" w:line="240" w:lineRule="auto"/>
        <w:rPr>
          <w:rFonts w:ascii="Arial" w:eastAsiaTheme="minorEastAsia" w:hAnsi="Arial" w:cs="Arial"/>
          <w:bCs/>
          <w:kern w:val="24"/>
          <w:sz w:val="20"/>
          <w:szCs w:val="20"/>
        </w:rPr>
      </w:pPr>
      <w:r w:rsidRPr="00A23FF1">
        <w:rPr>
          <w:rFonts w:ascii="Arial" w:eastAsiaTheme="minorEastAsia" w:hAnsi="Arial" w:cs="Arial"/>
          <w:bCs/>
          <w:kern w:val="24"/>
          <w:sz w:val="20"/>
          <w:szCs w:val="20"/>
        </w:rPr>
        <w:t>For information about exceptions to this exclusion, refer to page 2, step 2 for exceptions or the accme.org/standards</w:t>
      </w:r>
      <w:r w:rsidR="00A23FF1">
        <w:rPr>
          <w:rFonts w:ascii="Arial" w:eastAsiaTheme="minorEastAsia" w:hAnsi="Arial" w:cs="Arial"/>
          <w:bCs/>
          <w:kern w:val="24"/>
          <w:sz w:val="20"/>
          <w:szCs w:val="20"/>
        </w:rPr>
        <w:t>.</w:t>
      </w:r>
    </w:p>
    <w:p w:rsidR="0089502A" w:rsidRPr="00107CAD" w:rsidRDefault="0089502A" w:rsidP="00107CAD">
      <w:pPr>
        <w:pStyle w:val="NormalWeb"/>
        <w:spacing w:before="0" w:beforeAutospacing="0" w:after="0" w:afterAutospacing="0"/>
        <w:ind w:left="86" w:hanging="86"/>
        <w:rPr>
          <w:rFonts w:ascii="Arial" w:eastAsiaTheme="minorEastAsia" w:hAnsi="Arial" w:cs="Arial"/>
          <w:b/>
          <w:bCs/>
          <w:color w:val="BF8F00" w:themeColor="accent4" w:themeShade="BF"/>
          <w:kern w:val="24"/>
          <w:sz w:val="20"/>
          <w:szCs w:val="20"/>
        </w:rPr>
      </w:pPr>
    </w:p>
    <w:p w:rsidR="00A23FF1" w:rsidRDefault="00A23FF1" w:rsidP="00107CAD">
      <w:pPr>
        <w:pStyle w:val="NormalWeb"/>
        <w:spacing w:before="0" w:beforeAutospacing="0" w:after="0" w:afterAutospacing="0"/>
        <w:ind w:left="86" w:hanging="86"/>
        <w:rPr>
          <w:rFonts w:ascii="Arial" w:eastAsiaTheme="minorEastAsia" w:hAnsi="Arial" w:cs="Arial"/>
          <w:b/>
          <w:bCs/>
          <w:color w:val="4472C4" w:themeColor="accent1"/>
          <w:kern w:val="24"/>
          <w:sz w:val="20"/>
          <w:szCs w:val="20"/>
        </w:rPr>
      </w:pPr>
      <w:r>
        <w:rPr>
          <w:rFonts w:ascii="Arial" w:eastAsiaTheme="minorEastAsia" w:hAnsi="Arial" w:cs="Arial"/>
          <w:b/>
          <w:bCs/>
          <w:color w:val="4472C4" w:themeColor="accent1"/>
          <w:kern w:val="24"/>
          <w:sz w:val="20"/>
          <w:szCs w:val="20"/>
        </w:rPr>
        <w:t>STEP 2</w:t>
      </w:r>
    </w:p>
    <w:p w:rsidR="00BD48CE" w:rsidRPr="00A23FF1" w:rsidRDefault="00BD48CE" w:rsidP="00107CAD">
      <w:pPr>
        <w:pStyle w:val="NormalWeb"/>
        <w:spacing w:before="0" w:beforeAutospacing="0" w:after="0" w:afterAutospacing="0"/>
        <w:ind w:left="86" w:hanging="86"/>
        <w:rPr>
          <w:rFonts w:ascii="Arial" w:hAnsi="Arial" w:cs="Arial"/>
          <w:sz w:val="20"/>
          <w:szCs w:val="20"/>
        </w:rPr>
      </w:pPr>
      <w:r w:rsidRPr="00A23FF1">
        <w:rPr>
          <w:rFonts w:ascii="Arial" w:eastAsiaTheme="minorEastAsia" w:hAnsi="Arial" w:cs="Arial"/>
          <w:kern w:val="24"/>
          <w:sz w:val="20"/>
          <w:szCs w:val="20"/>
        </w:rPr>
        <w:t xml:space="preserve">Determine </w:t>
      </w:r>
      <w:r w:rsidRPr="00A23FF1">
        <w:rPr>
          <w:rFonts w:ascii="Arial" w:eastAsiaTheme="minorEastAsia" w:hAnsi="Arial" w:cs="Arial"/>
          <w:b/>
          <w:bCs/>
          <w:kern w:val="24"/>
          <w:sz w:val="20"/>
          <w:szCs w:val="20"/>
        </w:rPr>
        <w:t>relevant financial relationships</w:t>
      </w:r>
      <w:r w:rsidRPr="00A23FF1">
        <w:rPr>
          <w:rFonts w:ascii="Arial" w:eastAsiaTheme="minorEastAsia" w:hAnsi="Arial" w:cs="Arial"/>
          <w:kern w:val="24"/>
          <w:sz w:val="20"/>
          <w:szCs w:val="20"/>
        </w:rPr>
        <w:t>.</w:t>
      </w:r>
    </w:p>
    <w:p w:rsidR="00A23FF1" w:rsidRDefault="00A23FF1" w:rsidP="00107CAD">
      <w:pPr>
        <w:pStyle w:val="NormalWeb"/>
        <w:spacing w:before="0" w:beforeAutospacing="0" w:after="0" w:afterAutospacing="0"/>
        <w:ind w:left="14" w:hanging="14"/>
        <w:rPr>
          <w:rFonts w:ascii="Arial" w:eastAsiaTheme="minorEastAsia" w:hAnsi="Arial" w:cs="Arial"/>
          <w:color w:val="000000" w:themeColor="text1"/>
          <w:kern w:val="24"/>
          <w:sz w:val="20"/>
          <w:szCs w:val="20"/>
        </w:rPr>
      </w:pPr>
    </w:p>
    <w:p w:rsidR="00BD48CE" w:rsidRPr="00107CAD" w:rsidRDefault="00BD48CE" w:rsidP="00107CAD">
      <w:pPr>
        <w:pStyle w:val="NormalWeb"/>
        <w:spacing w:before="0" w:beforeAutospacing="0" w:after="0" w:afterAutospacing="0"/>
        <w:ind w:left="14" w:hanging="14"/>
        <w:rPr>
          <w:rFonts w:ascii="Arial" w:eastAsiaTheme="minorEastAsia" w:hAnsi="Arial" w:cs="Arial"/>
          <w:color w:val="000000" w:themeColor="text1"/>
          <w:kern w:val="24"/>
          <w:sz w:val="20"/>
          <w:szCs w:val="20"/>
        </w:rPr>
      </w:pPr>
      <w:r w:rsidRPr="00107CAD">
        <w:rPr>
          <w:rFonts w:ascii="Arial" w:eastAsiaTheme="minorEastAsia" w:hAnsi="Arial" w:cs="Arial"/>
          <w:color w:val="000000" w:themeColor="text1"/>
          <w:kern w:val="24"/>
          <w:sz w:val="20"/>
          <w:szCs w:val="20"/>
        </w:rPr>
        <w:t>Review the information for all persons not excluded in Step 1 and determine whether each person’s financial relationships with ineligible companies are relevant to the content of the education you are planning. Financial relationships are relevant if the following three conditions are met for the prospective person who will control content of the education:</w:t>
      </w:r>
    </w:p>
    <w:p w:rsidR="00A23FF1" w:rsidRDefault="00A23FF1" w:rsidP="00A23FF1">
      <w:pPr>
        <w:pStyle w:val="NormalWeb"/>
        <w:spacing w:before="0" w:beforeAutospacing="0" w:after="0" w:afterAutospacing="0"/>
        <w:rPr>
          <w:rFonts w:ascii="Arial" w:eastAsiaTheme="minorEastAsia" w:hAnsi="Arial" w:cs="Arial"/>
          <w:color w:val="000000" w:themeColor="text1"/>
          <w:kern w:val="24"/>
          <w:sz w:val="20"/>
          <w:szCs w:val="20"/>
        </w:rPr>
      </w:pPr>
    </w:p>
    <w:p w:rsidR="00B06055" w:rsidRDefault="00BD48CE" w:rsidP="00B06055">
      <w:pPr>
        <w:pStyle w:val="NormalWeb"/>
        <w:numPr>
          <w:ilvl w:val="0"/>
          <w:numId w:val="21"/>
        </w:numPr>
        <w:spacing w:before="0" w:beforeAutospacing="0" w:after="0" w:afterAutospacing="0"/>
        <w:rPr>
          <w:rFonts w:ascii="Arial" w:eastAsiaTheme="minorEastAsia" w:hAnsi="Arial" w:cs="Arial"/>
          <w:color w:val="000000" w:themeColor="text1"/>
          <w:kern w:val="24"/>
          <w:sz w:val="20"/>
          <w:szCs w:val="20"/>
        </w:rPr>
      </w:pPr>
      <w:r w:rsidRPr="00107CAD">
        <w:rPr>
          <w:rFonts w:ascii="Arial" w:eastAsiaTheme="minorEastAsia" w:hAnsi="Arial" w:cs="Arial"/>
          <w:color w:val="000000" w:themeColor="text1"/>
          <w:kern w:val="24"/>
          <w:sz w:val="20"/>
          <w:szCs w:val="20"/>
        </w:rPr>
        <w:t xml:space="preserve">A financial relationship, in </w:t>
      </w:r>
      <w:r w:rsidRPr="00107CAD">
        <w:rPr>
          <w:rFonts w:ascii="Arial" w:eastAsiaTheme="minorEastAsia" w:hAnsi="Arial" w:cs="Arial"/>
          <w:b/>
          <w:bCs/>
          <w:color w:val="000000" w:themeColor="text1"/>
          <w:kern w:val="24"/>
          <w:sz w:val="20"/>
          <w:szCs w:val="20"/>
        </w:rPr>
        <w:t>any amount</w:t>
      </w:r>
      <w:r w:rsidRPr="00107CAD">
        <w:rPr>
          <w:rFonts w:ascii="Arial" w:eastAsiaTheme="minorEastAsia" w:hAnsi="Arial" w:cs="Arial"/>
          <w:color w:val="000000" w:themeColor="text1"/>
          <w:kern w:val="24"/>
          <w:sz w:val="20"/>
          <w:szCs w:val="20"/>
        </w:rPr>
        <w:t xml:space="preserve">, exists between the person in control of content and an ineligible company.  </w:t>
      </w:r>
    </w:p>
    <w:p w:rsidR="00B06055" w:rsidRDefault="00BD48CE" w:rsidP="00B06055">
      <w:pPr>
        <w:pStyle w:val="NormalWeb"/>
        <w:numPr>
          <w:ilvl w:val="0"/>
          <w:numId w:val="21"/>
        </w:numPr>
        <w:spacing w:before="0" w:beforeAutospacing="0" w:after="0" w:afterAutospacing="0"/>
        <w:rPr>
          <w:rFonts w:ascii="Arial" w:eastAsiaTheme="minorEastAsia" w:hAnsi="Arial" w:cs="Arial"/>
          <w:color w:val="000000" w:themeColor="text1"/>
          <w:kern w:val="24"/>
          <w:sz w:val="20"/>
          <w:szCs w:val="20"/>
        </w:rPr>
      </w:pPr>
      <w:r w:rsidRPr="00B06055">
        <w:rPr>
          <w:rFonts w:ascii="Arial" w:eastAsiaTheme="minorEastAsia" w:hAnsi="Arial" w:cs="Arial"/>
          <w:color w:val="000000" w:themeColor="text1"/>
          <w:kern w:val="24"/>
          <w:sz w:val="20"/>
          <w:szCs w:val="20"/>
        </w:rPr>
        <w:lastRenderedPageBreak/>
        <w:t>The content of the education is related to the products of an ineligible company with whom the person has a financial relationship.</w:t>
      </w:r>
    </w:p>
    <w:p w:rsidR="00BD48CE" w:rsidRPr="00B06055" w:rsidRDefault="00BD48CE" w:rsidP="00B06055">
      <w:pPr>
        <w:pStyle w:val="NormalWeb"/>
        <w:numPr>
          <w:ilvl w:val="0"/>
          <w:numId w:val="21"/>
        </w:numPr>
        <w:spacing w:before="0" w:beforeAutospacing="0" w:after="0" w:afterAutospacing="0"/>
        <w:rPr>
          <w:rFonts w:ascii="Arial" w:eastAsiaTheme="minorEastAsia" w:hAnsi="Arial" w:cs="Arial"/>
          <w:color w:val="000000" w:themeColor="text1"/>
          <w:kern w:val="24"/>
          <w:sz w:val="20"/>
          <w:szCs w:val="20"/>
        </w:rPr>
      </w:pPr>
      <w:r w:rsidRPr="00B06055">
        <w:rPr>
          <w:rFonts w:ascii="Arial" w:eastAsiaTheme="minorEastAsia" w:hAnsi="Arial" w:cs="Arial"/>
          <w:color w:val="000000" w:themeColor="text1"/>
          <w:kern w:val="24"/>
          <w:sz w:val="20"/>
          <w:szCs w:val="20"/>
        </w:rPr>
        <w:t xml:space="preserve">The financial relationship existed during the past </w:t>
      </w:r>
      <w:r w:rsidRPr="00B06055">
        <w:rPr>
          <w:rFonts w:ascii="Arial" w:eastAsiaTheme="minorEastAsia" w:hAnsi="Arial" w:cs="Arial"/>
          <w:b/>
          <w:bCs/>
          <w:color w:val="000000" w:themeColor="text1"/>
          <w:kern w:val="24"/>
          <w:sz w:val="20"/>
          <w:szCs w:val="20"/>
        </w:rPr>
        <w:t>24 months</w:t>
      </w:r>
      <w:r w:rsidRPr="00B06055">
        <w:rPr>
          <w:rFonts w:ascii="Arial" w:eastAsiaTheme="minorEastAsia" w:hAnsi="Arial" w:cs="Arial"/>
          <w:color w:val="000000" w:themeColor="text1"/>
          <w:kern w:val="24"/>
          <w:sz w:val="20"/>
          <w:szCs w:val="20"/>
        </w:rPr>
        <w:t xml:space="preserve">. </w:t>
      </w:r>
    </w:p>
    <w:p w:rsidR="00A73067" w:rsidRPr="00107CAD" w:rsidRDefault="00A73067" w:rsidP="00107CAD">
      <w:pPr>
        <w:pStyle w:val="NormalWeb"/>
        <w:spacing w:before="0" w:beforeAutospacing="0" w:after="0" w:afterAutospacing="0"/>
        <w:ind w:left="720"/>
        <w:rPr>
          <w:rFonts w:ascii="Arial" w:eastAsiaTheme="minorEastAsia" w:hAnsi="Arial" w:cs="Arial"/>
          <w:color w:val="000000" w:themeColor="text1"/>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color w:val="000000" w:themeColor="text1"/>
          <w:kern w:val="24"/>
          <w:sz w:val="20"/>
          <w:szCs w:val="20"/>
        </w:rPr>
      </w:pPr>
    </w:p>
    <w:p w:rsidR="00B06055" w:rsidRDefault="00B06055" w:rsidP="00107CAD">
      <w:pPr>
        <w:pStyle w:val="NormalWeb"/>
        <w:spacing w:before="0" w:beforeAutospacing="0" w:after="0" w:afterAutospacing="0"/>
        <w:rPr>
          <w:rFonts w:ascii="Arial" w:eastAsiaTheme="minorEastAsia" w:hAnsi="Arial" w:cs="Arial"/>
          <w:b/>
          <w:bCs/>
          <w:color w:val="4472C4" w:themeColor="accent1"/>
          <w:kern w:val="24"/>
          <w:sz w:val="20"/>
          <w:szCs w:val="20"/>
        </w:rPr>
      </w:pPr>
      <w:r>
        <w:rPr>
          <w:rFonts w:ascii="Arial" w:eastAsiaTheme="minorEastAsia" w:hAnsi="Arial" w:cs="Arial"/>
          <w:b/>
          <w:bCs/>
          <w:color w:val="4472C4" w:themeColor="accent1"/>
          <w:kern w:val="24"/>
          <w:sz w:val="20"/>
          <w:szCs w:val="20"/>
        </w:rPr>
        <w:t>STEP 3</w:t>
      </w:r>
    </w:p>
    <w:p w:rsidR="00A73067" w:rsidRPr="00B06055" w:rsidRDefault="00A73067" w:rsidP="00107CAD">
      <w:pPr>
        <w:pStyle w:val="NormalWeb"/>
        <w:spacing w:before="0" w:beforeAutospacing="0" w:after="0" w:afterAutospacing="0"/>
        <w:rPr>
          <w:rFonts w:ascii="Arial" w:eastAsiaTheme="minorEastAsia" w:hAnsi="Arial" w:cs="Arial"/>
          <w:kern w:val="24"/>
          <w:sz w:val="20"/>
          <w:szCs w:val="20"/>
        </w:rPr>
      </w:pPr>
      <w:r w:rsidRPr="00B06055">
        <w:rPr>
          <w:rFonts w:ascii="Arial" w:eastAsiaTheme="minorEastAsia" w:hAnsi="Arial" w:cs="Arial"/>
          <w:kern w:val="24"/>
          <w:sz w:val="20"/>
          <w:szCs w:val="20"/>
        </w:rPr>
        <w:t xml:space="preserve">Choose a </w:t>
      </w:r>
      <w:r w:rsidRPr="00B06055">
        <w:rPr>
          <w:rFonts w:ascii="Arial" w:eastAsiaTheme="minorEastAsia" w:hAnsi="Arial" w:cs="Arial"/>
          <w:b/>
          <w:bCs/>
          <w:kern w:val="24"/>
          <w:sz w:val="20"/>
          <w:szCs w:val="20"/>
        </w:rPr>
        <w:t xml:space="preserve">mitigation strategy </w:t>
      </w:r>
      <w:r w:rsidRPr="00B06055">
        <w:rPr>
          <w:rFonts w:ascii="Arial" w:eastAsiaTheme="minorEastAsia" w:hAnsi="Arial" w:cs="Arial"/>
          <w:kern w:val="24"/>
          <w:sz w:val="20"/>
          <w:szCs w:val="20"/>
        </w:rPr>
        <w:t xml:space="preserve">for each person who has a relevant financial relationship and </w:t>
      </w:r>
      <w:r w:rsidRPr="00B06055">
        <w:rPr>
          <w:rFonts w:ascii="Arial" w:eastAsiaTheme="minorEastAsia" w:hAnsi="Arial" w:cs="Arial"/>
          <w:b/>
          <w:bCs/>
          <w:kern w:val="24"/>
          <w:sz w:val="20"/>
          <w:szCs w:val="20"/>
        </w:rPr>
        <w:t>implement</w:t>
      </w:r>
      <w:r w:rsidR="00B06055">
        <w:rPr>
          <w:rFonts w:ascii="Arial" w:eastAsiaTheme="minorEastAsia" w:hAnsi="Arial" w:cs="Arial"/>
          <w:b/>
          <w:bCs/>
          <w:kern w:val="24"/>
          <w:sz w:val="20"/>
          <w:szCs w:val="20"/>
        </w:rPr>
        <w:t xml:space="preserve"> </w:t>
      </w:r>
      <w:r w:rsidRPr="00B06055">
        <w:rPr>
          <w:rFonts w:ascii="Arial" w:eastAsiaTheme="minorEastAsia" w:hAnsi="Arial" w:cs="Arial"/>
          <w:kern w:val="24"/>
          <w:sz w:val="20"/>
          <w:szCs w:val="20"/>
        </w:rPr>
        <w:t xml:space="preserve">that strategy </w:t>
      </w:r>
      <w:r w:rsidRPr="00B06055">
        <w:rPr>
          <w:rFonts w:ascii="Arial" w:eastAsiaTheme="minorEastAsia" w:hAnsi="Arial" w:cs="Arial"/>
          <w:b/>
          <w:bCs/>
          <w:kern w:val="24"/>
          <w:sz w:val="20"/>
          <w:szCs w:val="20"/>
        </w:rPr>
        <w:t>before</w:t>
      </w:r>
      <w:r w:rsidRPr="00B06055">
        <w:rPr>
          <w:rFonts w:ascii="Arial" w:eastAsiaTheme="minorEastAsia" w:hAnsi="Arial" w:cs="Arial"/>
          <w:kern w:val="24"/>
          <w:sz w:val="20"/>
          <w:szCs w:val="20"/>
        </w:rPr>
        <w:t xml:space="preserve"> the person assumes their role.</w:t>
      </w:r>
    </w:p>
    <w:p w:rsidR="00A73067" w:rsidRPr="00107CAD" w:rsidRDefault="00A73067" w:rsidP="00107CAD">
      <w:pPr>
        <w:pStyle w:val="NormalWeb"/>
        <w:spacing w:before="0" w:beforeAutospacing="0" w:after="0" w:afterAutospacing="0"/>
        <w:rPr>
          <w:rFonts w:ascii="Arial" w:hAnsi="Arial" w:cs="Arial"/>
          <w:sz w:val="20"/>
          <w:szCs w:val="20"/>
        </w:rPr>
      </w:pPr>
    </w:p>
    <w:p w:rsidR="00A73067" w:rsidRPr="00107CAD" w:rsidRDefault="00A73067" w:rsidP="00107CAD">
      <w:pPr>
        <w:pStyle w:val="NormalWeb"/>
        <w:spacing w:before="0" w:beforeAutospacing="0" w:after="0" w:afterAutospacing="0"/>
        <w:rPr>
          <w:rFonts w:ascii="Arial" w:eastAsiaTheme="minorEastAsia" w:hAnsi="Arial" w:cs="Arial"/>
          <w:color w:val="000000" w:themeColor="text1"/>
          <w:kern w:val="24"/>
          <w:sz w:val="20"/>
          <w:szCs w:val="20"/>
        </w:rPr>
      </w:pPr>
      <w:r w:rsidRPr="00107CAD">
        <w:rPr>
          <w:rFonts w:ascii="Arial" w:eastAsiaTheme="minorEastAsia" w:hAnsi="Arial" w:cs="Arial"/>
          <w:color w:val="000000" w:themeColor="text1"/>
          <w:kern w:val="24"/>
          <w:sz w:val="20"/>
          <w:szCs w:val="20"/>
        </w:rPr>
        <w:t>Using the lists below, identify which mitigation strategy(</w:t>
      </w:r>
      <w:proofErr w:type="spellStart"/>
      <w:r w:rsidRPr="00107CAD">
        <w:rPr>
          <w:rFonts w:ascii="Arial" w:eastAsiaTheme="minorEastAsia" w:hAnsi="Arial" w:cs="Arial"/>
          <w:color w:val="000000" w:themeColor="text1"/>
          <w:kern w:val="24"/>
          <w:sz w:val="20"/>
          <w:szCs w:val="20"/>
        </w:rPr>
        <w:t>ies</w:t>
      </w:r>
      <w:proofErr w:type="spellEnd"/>
      <w:r w:rsidRPr="00107CAD">
        <w:rPr>
          <w:rFonts w:ascii="Arial" w:eastAsiaTheme="minorEastAsia" w:hAnsi="Arial" w:cs="Arial"/>
          <w:color w:val="000000" w:themeColor="text1"/>
          <w:kern w:val="24"/>
          <w:sz w:val="20"/>
          <w:szCs w:val="20"/>
        </w:rPr>
        <w:t xml:space="preserve">) will be used for </w:t>
      </w:r>
      <w:r w:rsidRPr="00107CAD">
        <w:rPr>
          <w:rFonts w:ascii="Arial" w:eastAsiaTheme="minorEastAsia" w:hAnsi="Arial" w:cs="Arial"/>
          <w:b/>
          <w:bCs/>
          <w:color w:val="000000" w:themeColor="text1"/>
          <w:kern w:val="24"/>
          <w:sz w:val="20"/>
          <w:szCs w:val="20"/>
        </w:rPr>
        <w:t xml:space="preserve">all persons </w:t>
      </w:r>
      <w:r w:rsidRPr="00107CAD">
        <w:rPr>
          <w:rFonts w:ascii="Arial" w:eastAsiaTheme="minorEastAsia" w:hAnsi="Arial" w:cs="Arial"/>
          <w:color w:val="000000" w:themeColor="text1"/>
          <w:kern w:val="24"/>
          <w:sz w:val="20"/>
          <w:szCs w:val="20"/>
        </w:rPr>
        <w:t>with relevant financial relationships who control the educational content of the educational activity. You</w:t>
      </w:r>
      <w:r w:rsidR="00B06055">
        <w:rPr>
          <w:rFonts w:ascii="Arial" w:eastAsiaTheme="minorEastAsia" w:hAnsi="Arial" w:cs="Arial"/>
          <w:color w:val="000000" w:themeColor="text1"/>
          <w:kern w:val="24"/>
          <w:sz w:val="20"/>
          <w:szCs w:val="20"/>
        </w:rPr>
        <w:t xml:space="preserve"> may select multiple strategies; however, </w:t>
      </w:r>
      <w:r w:rsidRPr="00107CAD">
        <w:rPr>
          <w:rFonts w:ascii="Arial" w:eastAsiaTheme="minorEastAsia" w:hAnsi="Arial" w:cs="Arial"/>
          <w:color w:val="000000" w:themeColor="text1"/>
          <w:kern w:val="24"/>
          <w:sz w:val="20"/>
          <w:szCs w:val="20"/>
        </w:rPr>
        <w:t xml:space="preserve">use strategies </w:t>
      </w:r>
      <w:r w:rsidRPr="00107CAD">
        <w:rPr>
          <w:rFonts w:ascii="Arial" w:eastAsiaTheme="minorEastAsia" w:hAnsi="Arial" w:cs="Arial"/>
          <w:b/>
          <w:bCs/>
          <w:color w:val="000000" w:themeColor="text1"/>
          <w:kern w:val="24"/>
          <w:sz w:val="20"/>
          <w:szCs w:val="20"/>
        </w:rPr>
        <w:t xml:space="preserve">appropriate to the role(s) </w:t>
      </w:r>
      <w:r w:rsidRPr="00107CAD">
        <w:rPr>
          <w:rFonts w:ascii="Arial" w:eastAsiaTheme="minorEastAsia" w:hAnsi="Arial" w:cs="Arial"/>
          <w:color w:val="000000" w:themeColor="text1"/>
          <w:kern w:val="24"/>
          <w:sz w:val="20"/>
          <w:szCs w:val="20"/>
        </w:rPr>
        <w:t xml:space="preserve">that each person has. You can also identify your own strategies for mitigation. </w:t>
      </w:r>
    </w:p>
    <w:p w:rsidR="00821FAA" w:rsidRPr="00107CAD" w:rsidRDefault="00821FAA" w:rsidP="00107CAD">
      <w:pPr>
        <w:pStyle w:val="NormalWeb"/>
        <w:spacing w:before="0" w:beforeAutospacing="0" w:after="0" w:afterAutospacing="0"/>
        <w:rPr>
          <w:rFonts w:ascii="Arial" w:hAnsi="Arial" w:cs="Arial"/>
          <w:sz w:val="20"/>
          <w:szCs w:val="20"/>
        </w:rPr>
      </w:pPr>
    </w:p>
    <w:p w:rsidR="00BD48CE" w:rsidRPr="00107CAD" w:rsidRDefault="00B06055" w:rsidP="00107CAD">
      <w:pPr>
        <w:pStyle w:val="NormalWeb"/>
        <w:spacing w:before="0" w:beforeAutospacing="0" w:after="0" w:afterAutospacing="0"/>
        <w:ind w:left="14" w:hanging="14"/>
        <w:rPr>
          <w:rFonts w:ascii="Arial" w:hAnsi="Arial" w:cs="Arial"/>
          <w:sz w:val="20"/>
          <w:szCs w:val="20"/>
        </w:rPr>
      </w:pPr>
      <w:r w:rsidRPr="00107CAD">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21C036EE" wp14:editId="49104A44">
                <wp:simplePos x="0" y="0"/>
                <wp:positionH relativeFrom="margin">
                  <wp:posOffset>3676650</wp:posOffset>
                </wp:positionH>
                <wp:positionV relativeFrom="paragraph">
                  <wp:posOffset>141605</wp:posOffset>
                </wp:positionV>
                <wp:extent cx="3169920" cy="20193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019300"/>
                        </a:xfrm>
                        <a:prstGeom prst="rect">
                          <a:avLst/>
                        </a:prstGeom>
                        <a:solidFill>
                          <a:srgbClr val="FFFFFF"/>
                        </a:solidFill>
                        <a:ln w="9525">
                          <a:solidFill>
                            <a:srgbClr val="000000"/>
                          </a:solidFill>
                          <a:miter lim="800000"/>
                          <a:headEnd/>
                          <a:tailEnd/>
                        </a:ln>
                      </wps:spPr>
                      <wps:txbx>
                        <w:txbxContent>
                          <w:p w:rsidR="00B06055" w:rsidRPr="00B06055" w:rsidRDefault="00A73067" w:rsidP="00A73067">
                            <w:pPr>
                              <w:pStyle w:val="NormalWeb"/>
                              <w:spacing w:before="0" w:beforeAutospacing="0" w:after="80" w:afterAutospacing="0"/>
                              <w:rPr>
                                <w:rFonts w:ascii="Arial" w:eastAsiaTheme="minorEastAsia" w:hAnsi="Arial" w:cs="Arial"/>
                                <w:b/>
                                <w:bCs/>
                                <w:color w:val="000000" w:themeColor="text1"/>
                                <w:spacing w:val="-2"/>
                                <w:kern w:val="22"/>
                                <w:sz w:val="20"/>
                                <w:szCs w:val="20"/>
                              </w:rPr>
                            </w:pPr>
                            <w:r w:rsidRPr="00B06055">
                              <w:rPr>
                                <w:rFonts w:ascii="Arial" w:eastAsiaTheme="minorEastAsia" w:hAnsi="Arial" w:cs="Arial"/>
                                <w:b/>
                                <w:bCs/>
                                <w:color w:val="000000" w:themeColor="text1"/>
                                <w:spacing w:val="-2"/>
                                <w:kern w:val="22"/>
                                <w:sz w:val="20"/>
                                <w:szCs w:val="20"/>
                              </w:rPr>
                              <w:t xml:space="preserve">Mitigation steps for faculty and others </w:t>
                            </w:r>
                          </w:p>
                          <w:p w:rsidR="00B06055" w:rsidRDefault="00A73067" w:rsidP="00B06055">
                            <w:pPr>
                              <w:pStyle w:val="NormalWeb"/>
                              <w:spacing w:before="0" w:beforeAutospacing="0" w:after="80" w:afterAutospacing="0"/>
                              <w:rPr>
                                <w:rFonts w:ascii="Arial" w:hAnsi="Arial" w:cs="Arial"/>
                                <w:sz w:val="20"/>
                                <w:szCs w:val="20"/>
                              </w:rPr>
                            </w:pPr>
                            <w:r w:rsidRPr="00B06055">
                              <w:rPr>
                                <w:rFonts w:ascii="Arial" w:eastAsiaTheme="minorEastAsia" w:hAnsi="Arial" w:cs="Arial"/>
                                <w:i/>
                                <w:iCs/>
                                <w:color w:val="000000" w:themeColor="text1"/>
                                <w:spacing w:val="-2"/>
                                <w:kern w:val="22"/>
                                <w:sz w:val="20"/>
                                <w:szCs w:val="20"/>
                              </w:rPr>
                              <w:t>(choose at least one)</w:t>
                            </w:r>
                          </w:p>
                          <w:p w:rsid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Divest</w:t>
                            </w:r>
                            <w:r w:rsidRPr="00B06055">
                              <w:rPr>
                                <w:rFonts w:ascii="Arial" w:eastAsiaTheme="minorEastAsia" w:hAnsi="Arial" w:cs="Arial"/>
                                <w:color w:val="000000" w:themeColor="text1"/>
                                <w:spacing w:val="-2"/>
                                <w:kern w:val="22"/>
                                <w:sz w:val="20"/>
                                <w:szCs w:val="20"/>
                              </w:rPr>
                              <w:t xml:space="preserve"> the financial relationship</w:t>
                            </w:r>
                          </w:p>
                          <w:p w:rsid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Peer review</w:t>
                            </w:r>
                            <w:r w:rsidRPr="00B06055">
                              <w:rPr>
                                <w:rFonts w:ascii="Arial" w:eastAsiaTheme="minorEastAsia" w:hAnsi="Arial" w:cs="Arial"/>
                                <w:color w:val="000000" w:themeColor="text1"/>
                                <w:spacing w:val="-2"/>
                                <w:kern w:val="22"/>
                                <w:sz w:val="20"/>
                                <w:szCs w:val="20"/>
                              </w:rPr>
                              <w:t xml:space="preserve"> of content by persons without relevant financial</w:t>
                            </w:r>
                            <w:r w:rsidR="00B06055">
                              <w:rPr>
                                <w:rFonts w:ascii="Arial" w:eastAsiaTheme="minorEastAsia" w:hAnsi="Arial" w:cs="Arial"/>
                                <w:color w:val="000000" w:themeColor="text1"/>
                                <w:spacing w:val="-2"/>
                                <w:kern w:val="22"/>
                                <w:sz w:val="20"/>
                                <w:szCs w:val="20"/>
                              </w:rPr>
                              <w:t xml:space="preserve"> </w:t>
                            </w:r>
                            <w:r w:rsidRPr="00B06055">
                              <w:rPr>
                                <w:rFonts w:ascii="Arial" w:eastAsiaTheme="minorEastAsia" w:hAnsi="Arial" w:cs="Arial"/>
                                <w:color w:val="000000" w:themeColor="text1"/>
                                <w:spacing w:val="-2"/>
                                <w:kern w:val="22"/>
                                <w:sz w:val="20"/>
                                <w:szCs w:val="20"/>
                              </w:rPr>
                              <w:t>relationships</w:t>
                            </w:r>
                          </w:p>
                          <w:p w:rsid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color w:val="000000" w:themeColor="text1"/>
                                <w:spacing w:val="-2"/>
                                <w:kern w:val="22"/>
                                <w:sz w:val="20"/>
                                <w:szCs w:val="20"/>
                              </w:rPr>
                              <w:t xml:space="preserve">Attest that clinical recommendations are </w:t>
                            </w:r>
                            <w:r w:rsidRPr="00B06055">
                              <w:rPr>
                                <w:rFonts w:ascii="Arial" w:eastAsiaTheme="minorEastAsia" w:hAnsi="Arial" w:cs="Arial"/>
                                <w:b/>
                                <w:bCs/>
                                <w:color w:val="000000" w:themeColor="text1"/>
                                <w:spacing w:val="-2"/>
                                <w:kern w:val="22"/>
                                <w:sz w:val="20"/>
                                <w:szCs w:val="20"/>
                              </w:rPr>
                              <w:t xml:space="preserve">evidence-based </w:t>
                            </w:r>
                            <w:r w:rsidRPr="00B06055">
                              <w:rPr>
                                <w:rFonts w:ascii="Arial" w:eastAsiaTheme="minorEastAsia" w:hAnsi="Arial" w:cs="Arial"/>
                                <w:color w:val="000000" w:themeColor="text1"/>
                                <w:spacing w:val="-2"/>
                                <w:kern w:val="22"/>
                                <w:sz w:val="20"/>
                                <w:szCs w:val="20"/>
                              </w:rPr>
                              <w:t xml:space="preserve">and </w:t>
                            </w:r>
                            <w:r w:rsidRPr="00B06055">
                              <w:rPr>
                                <w:rFonts w:ascii="Arial" w:eastAsiaTheme="minorEastAsia" w:hAnsi="Arial" w:cs="Arial"/>
                                <w:b/>
                                <w:bCs/>
                                <w:color w:val="000000" w:themeColor="text1"/>
                                <w:spacing w:val="-2"/>
                                <w:kern w:val="22"/>
                                <w:sz w:val="20"/>
                                <w:szCs w:val="20"/>
                              </w:rPr>
                              <w:t xml:space="preserve">free of commercial bias </w:t>
                            </w:r>
                            <w:r w:rsidRPr="00B06055">
                              <w:rPr>
                                <w:rFonts w:ascii="Arial" w:eastAsiaTheme="minorEastAsia" w:hAnsi="Arial" w:cs="Arial"/>
                                <w:color w:val="000000" w:themeColor="text1"/>
                                <w:spacing w:val="-2"/>
                                <w:kern w:val="22"/>
                                <w:sz w:val="20"/>
                                <w:szCs w:val="20"/>
                              </w:rPr>
                              <w:t>(e.g., peer-reviewed literature, adhering to evidence-based practice guidelines)</w:t>
                            </w:r>
                          </w:p>
                          <w:p w:rsidR="00A73067" w:rsidRP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color w:val="000000" w:themeColor="text1"/>
                                <w:spacing w:val="-2"/>
                                <w:kern w:val="22"/>
                                <w:sz w:val="20"/>
                                <w:szCs w:val="20"/>
                              </w:rPr>
                              <w:t xml:space="preserve">Use </w:t>
                            </w:r>
                            <w:r w:rsidRPr="00B06055">
                              <w:rPr>
                                <w:rFonts w:ascii="Arial" w:eastAsia="Calibri" w:hAnsi="Arial" w:cs="Arial"/>
                                <w:b/>
                                <w:bCs/>
                                <w:color w:val="000000" w:themeColor="text1"/>
                                <w:spacing w:val="-2"/>
                                <w:kern w:val="22"/>
                                <w:sz w:val="20"/>
                                <w:szCs w:val="20"/>
                              </w:rPr>
                              <w:t xml:space="preserve">other methods </w:t>
                            </w:r>
                            <w:r w:rsidRPr="00B06055">
                              <w:rPr>
                                <w:rFonts w:ascii="Arial" w:eastAsia="Calibri" w:hAnsi="Arial" w:cs="Arial"/>
                                <w:b/>
                                <w:bCs/>
                                <w:i/>
                                <w:iCs/>
                                <w:color w:val="000000" w:themeColor="text1"/>
                                <w:spacing w:val="-2"/>
                                <w:kern w:val="22"/>
                                <w:sz w:val="20"/>
                                <w:szCs w:val="20"/>
                              </w:rPr>
                              <w:t>–</w:t>
                            </w:r>
                            <w:r w:rsidR="00B06055">
                              <w:rPr>
                                <w:rFonts w:ascii="Arial" w:eastAsia="Calibri" w:hAnsi="Arial" w:cs="Arial"/>
                                <w:b/>
                                <w:bCs/>
                                <w:i/>
                                <w:iCs/>
                                <w:color w:val="000000" w:themeColor="text1"/>
                                <w:spacing w:val="-2"/>
                                <w:kern w:val="22"/>
                                <w:sz w:val="20"/>
                                <w:szCs w:val="20"/>
                              </w:rPr>
                              <w:t xml:space="preserve"> </w:t>
                            </w:r>
                            <w:r w:rsidRPr="00B06055">
                              <w:rPr>
                                <w:rFonts w:ascii="Arial" w:eastAsia="Calibri" w:hAnsi="Arial" w:cs="Arial"/>
                                <w:bCs/>
                                <w:iCs/>
                                <w:color w:val="000000" w:themeColor="text1"/>
                                <w:spacing w:val="-2"/>
                                <w:kern w:val="22"/>
                                <w:sz w:val="20"/>
                                <w:szCs w:val="20"/>
                              </w:rPr>
                              <w:t xml:space="preserve">describe the method </w:t>
                            </w:r>
                          </w:p>
                          <w:p w:rsidR="00A73067" w:rsidRDefault="00A7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036EE" id="_x0000_s1027" type="#_x0000_t202" style="position:absolute;left:0;text-align:left;margin-left:289.5pt;margin-top:11.15pt;width:249.6pt;height:15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AGJQIAAE0EAAAOAAAAZHJzL2Uyb0RvYy54bWysVNuO2yAQfa/Uf0C8N3ayyXZjxVlts01V&#10;aXuRdvsBE4xjVGBcILHTr98BJ2m0bV+q+gEBMxzOnDN4cdsbzfbSeYW25ONRzpm0AitltyX/9rR+&#10;c8OZD2Ar0GhlyQ/S89vl61eLri3kBBvUlXSMQKwvurbkTQhtkWVeNNKAH2ErLQVrdAYCLd02qxx0&#10;hG50Nsnz66xDV7UOhfSedu+HIF8m/LqWInypay8D0yUnbiGNLo2bOGbLBRRbB22jxJEG/AMLA8rS&#10;pWeoewjAdk79BmWUcOixDiOBJsO6VkKmGqiacf6imscGWplqIXF8e5bJ/z9Y8Xn/1TFVkXckjwVD&#10;Hj3JPrB32LNJlKdrfUFZjy3lhZ62KTWV6tsHFN89s7hqwG7lnXPYNRIqojeOJ7OLowOOjyCb7hNW&#10;dA3sAiagvnYmakdqMEInHoezNZGKoM2r8fV8PqGQoBhJNb/Kk3kZFKfjrfPhg0TD4qTkjrxP8LB/&#10;8CHSgeKUEm/zqFW1VlqnhdtuVtqxPVCfrNOXKniRpi3rSj6fTWaDAn+FyNP3JwijAjW8VqbkN+ck&#10;KKJu722V2jGA0sOcKGt7FDJqN6gY+k0/WHbyZ4PVgZR1OPQ3vUeaNOh+ctZRb5fc/9iBk5zpj5bc&#10;mY+n0/gY0mI6ext1dZeRzWUErCCokgfOhukqpAcUdbN4Ry7WKukb7R6YHClTzybZj+8rPorLdcr6&#10;9RdYPgMAAP//AwBQSwMEFAAGAAgAAAAhAJxH7SThAAAACwEAAA8AAABkcnMvZG93bnJldi54bWxM&#10;j81OwzAQhO9IvIO1SFxQa5OUJg3ZVAgJRG/QIri68TaJ8E+I3TS8Pe4JjqMZzXxTriej2UiD75xF&#10;uJ0LYGRrpzrbILzvnmY5MB+kVVI7Swg/5GFdXV6UslDuZN9o3IaGxRLrC4nQhtAXnPu6JSP93PVk&#10;o3dwg5EhyqHhapCnWG40T4RYciM7Gxda2dNjS/XX9mgQ8sXL+Ok36etHvTzoVbjJxufvAfH6anq4&#10;BxZoCn9hOONHdKgi094drfJMI9xlq/glICRJCuwcEFmeANsjpAuRAq9K/v9D9QsAAP//AwBQSwEC&#10;LQAUAAYACAAAACEAtoM4kv4AAADhAQAAEwAAAAAAAAAAAAAAAAAAAAAAW0NvbnRlbnRfVHlwZXNd&#10;LnhtbFBLAQItABQABgAIAAAAIQA4/SH/1gAAAJQBAAALAAAAAAAAAAAAAAAAAC8BAABfcmVscy8u&#10;cmVsc1BLAQItABQABgAIAAAAIQDNUaAGJQIAAE0EAAAOAAAAAAAAAAAAAAAAAC4CAABkcnMvZTJv&#10;RG9jLnhtbFBLAQItABQABgAIAAAAIQCcR+0k4QAAAAsBAAAPAAAAAAAAAAAAAAAAAH8EAABkcnMv&#10;ZG93bnJldi54bWxQSwUGAAAAAAQABADzAAAAjQUAAAAA&#10;">
                <v:textbox>
                  <w:txbxContent>
                    <w:p w:rsidR="00B06055" w:rsidRPr="00B06055" w:rsidRDefault="00A73067" w:rsidP="00A73067">
                      <w:pPr>
                        <w:pStyle w:val="NormalWeb"/>
                        <w:spacing w:before="0" w:beforeAutospacing="0" w:after="80" w:afterAutospacing="0"/>
                        <w:rPr>
                          <w:rFonts w:ascii="Arial" w:eastAsiaTheme="minorEastAsia" w:hAnsi="Arial" w:cs="Arial"/>
                          <w:b/>
                          <w:bCs/>
                          <w:color w:val="000000" w:themeColor="text1"/>
                          <w:spacing w:val="-2"/>
                          <w:kern w:val="22"/>
                          <w:sz w:val="20"/>
                          <w:szCs w:val="20"/>
                        </w:rPr>
                      </w:pPr>
                      <w:r w:rsidRPr="00B06055">
                        <w:rPr>
                          <w:rFonts w:ascii="Arial" w:eastAsiaTheme="minorEastAsia" w:hAnsi="Arial" w:cs="Arial"/>
                          <w:b/>
                          <w:bCs/>
                          <w:color w:val="000000" w:themeColor="text1"/>
                          <w:spacing w:val="-2"/>
                          <w:kern w:val="22"/>
                          <w:sz w:val="20"/>
                          <w:szCs w:val="20"/>
                        </w:rPr>
                        <w:t xml:space="preserve">Mitigation steps for faculty and others </w:t>
                      </w:r>
                    </w:p>
                    <w:p w:rsidR="00B06055" w:rsidRDefault="00A73067" w:rsidP="00B06055">
                      <w:pPr>
                        <w:pStyle w:val="NormalWeb"/>
                        <w:spacing w:before="0" w:beforeAutospacing="0" w:after="80" w:afterAutospacing="0"/>
                        <w:rPr>
                          <w:rFonts w:ascii="Arial" w:hAnsi="Arial" w:cs="Arial"/>
                          <w:sz w:val="20"/>
                          <w:szCs w:val="20"/>
                        </w:rPr>
                      </w:pPr>
                      <w:r w:rsidRPr="00B06055">
                        <w:rPr>
                          <w:rFonts w:ascii="Arial" w:eastAsiaTheme="minorEastAsia" w:hAnsi="Arial" w:cs="Arial"/>
                          <w:i/>
                          <w:iCs/>
                          <w:color w:val="000000" w:themeColor="text1"/>
                          <w:spacing w:val="-2"/>
                          <w:kern w:val="22"/>
                          <w:sz w:val="20"/>
                          <w:szCs w:val="20"/>
                        </w:rPr>
                        <w:t>(</w:t>
                      </w:r>
                      <w:proofErr w:type="gramStart"/>
                      <w:r w:rsidRPr="00B06055">
                        <w:rPr>
                          <w:rFonts w:ascii="Arial" w:eastAsiaTheme="minorEastAsia" w:hAnsi="Arial" w:cs="Arial"/>
                          <w:i/>
                          <w:iCs/>
                          <w:color w:val="000000" w:themeColor="text1"/>
                          <w:spacing w:val="-2"/>
                          <w:kern w:val="22"/>
                          <w:sz w:val="20"/>
                          <w:szCs w:val="20"/>
                        </w:rPr>
                        <w:t>choose</w:t>
                      </w:r>
                      <w:proofErr w:type="gramEnd"/>
                      <w:r w:rsidRPr="00B06055">
                        <w:rPr>
                          <w:rFonts w:ascii="Arial" w:eastAsiaTheme="minorEastAsia" w:hAnsi="Arial" w:cs="Arial"/>
                          <w:i/>
                          <w:iCs/>
                          <w:color w:val="000000" w:themeColor="text1"/>
                          <w:spacing w:val="-2"/>
                          <w:kern w:val="22"/>
                          <w:sz w:val="20"/>
                          <w:szCs w:val="20"/>
                        </w:rPr>
                        <w:t xml:space="preserve"> at least one)</w:t>
                      </w:r>
                    </w:p>
                    <w:p w:rsid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Divest</w:t>
                      </w:r>
                      <w:r w:rsidRPr="00B06055">
                        <w:rPr>
                          <w:rFonts w:ascii="Arial" w:eastAsiaTheme="minorEastAsia" w:hAnsi="Arial" w:cs="Arial"/>
                          <w:color w:val="000000" w:themeColor="text1"/>
                          <w:spacing w:val="-2"/>
                          <w:kern w:val="22"/>
                          <w:sz w:val="20"/>
                          <w:szCs w:val="20"/>
                        </w:rPr>
                        <w:t xml:space="preserve"> the financial relationship</w:t>
                      </w:r>
                    </w:p>
                    <w:p w:rsid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Peer review</w:t>
                      </w:r>
                      <w:r w:rsidRPr="00B06055">
                        <w:rPr>
                          <w:rFonts w:ascii="Arial" w:eastAsiaTheme="minorEastAsia" w:hAnsi="Arial" w:cs="Arial"/>
                          <w:color w:val="000000" w:themeColor="text1"/>
                          <w:spacing w:val="-2"/>
                          <w:kern w:val="22"/>
                          <w:sz w:val="20"/>
                          <w:szCs w:val="20"/>
                        </w:rPr>
                        <w:t xml:space="preserve"> of content by persons without relevant financial</w:t>
                      </w:r>
                      <w:r w:rsidR="00B06055">
                        <w:rPr>
                          <w:rFonts w:ascii="Arial" w:eastAsiaTheme="minorEastAsia" w:hAnsi="Arial" w:cs="Arial"/>
                          <w:color w:val="000000" w:themeColor="text1"/>
                          <w:spacing w:val="-2"/>
                          <w:kern w:val="22"/>
                          <w:sz w:val="20"/>
                          <w:szCs w:val="20"/>
                        </w:rPr>
                        <w:t xml:space="preserve"> </w:t>
                      </w:r>
                      <w:r w:rsidRPr="00B06055">
                        <w:rPr>
                          <w:rFonts w:ascii="Arial" w:eastAsiaTheme="minorEastAsia" w:hAnsi="Arial" w:cs="Arial"/>
                          <w:color w:val="000000" w:themeColor="text1"/>
                          <w:spacing w:val="-2"/>
                          <w:kern w:val="22"/>
                          <w:sz w:val="20"/>
                          <w:szCs w:val="20"/>
                        </w:rPr>
                        <w:t>relationships</w:t>
                      </w:r>
                    </w:p>
                    <w:p w:rsid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color w:val="000000" w:themeColor="text1"/>
                          <w:spacing w:val="-2"/>
                          <w:kern w:val="22"/>
                          <w:sz w:val="20"/>
                          <w:szCs w:val="20"/>
                        </w:rPr>
                        <w:t xml:space="preserve">Attest that clinical recommendations are </w:t>
                      </w:r>
                      <w:r w:rsidRPr="00B06055">
                        <w:rPr>
                          <w:rFonts w:ascii="Arial" w:eastAsiaTheme="minorEastAsia" w:hAnsi="Arial" w:cs="Arial"/>
                          <w:b/>
                          <w:bCs/>
                          <w:color w:val="000000" w:themeColor="text1"/>
                          <w:spacing w:val="-2"/>
                          <w:kern w:val="22"/>
                          <w:sz w:val="20"/>
                          <w:szCs w:val="20"/>
                        </w:rPr>
                        <w:t xml:space="preserve">evidence-based </w:t>
                      </w:r>
                      <w:r w:rsidRPr="00B06055">
                        <w:rPr>
                          <w:rFonts w:ascii="Arial" w:eastAsiaTheme="minorEastAsia" w:hAnsi="Arial" w:cs="Arial"/>
                          <w:color w:val="000000" w:themeColor="text1"/>
                          <w:spacing w:val="-2"/>
                          <w:kern w:val="22"/>
                          <w:sz w:val="20"/>
                          <w:szCs w:val="20"/>
                        </w:rPr>
                        <w:t xml:space="preserve">and </w:t>
                      </w:r>
                      <w:r w:rsidRPr="00B06055">
                        <w:rPr>
                          <w:rFonts w:ascii="Arial" w:eastAsiaTheme="minorEastAsia" w:hAnsi="Arial" w:cs="Arial"/>
                          <w:b/>
                          <w:bCs/>
                          <w:color w:val="000000" w:themeColor="text1"/>
                          <w:spacing w:val="-2"/>
                          <w:kern w:val="22"/>
                          <w:sz w:val="20"/>
                          <w:szCs w:val="20"/>
                        </w:rPr>
                        <w:t xml:space="preserve">free of commercial bias </w:t>
                      </w:r>
                      <w:r w:rsidRPr="00B06055">
                        <w:rPr>
                          <w:rFonts w:ascii="Arial" w:eastAsiaTheme="minorEastAsia" w:hAnsi="Arial" w:cs="Arial"/>
                          <w:color w:val="000000" w:themeColor="text1"/>
                          <w:spacing w:val="-2"/>
                          <w:kern w:val="22"/>
                          <w:sz w:val="20"/>
                          <w:szCs w:val="20"/>
                        </w:rPr>
                        <w:t>(e.g., peer-reviewed literature, adhering to evidence-based practice guidelines)</w:t>
                      </w:r>
                    </w:p>
                    <w:p w:rsidR="00A73067" w:rsidRPr="00B06055" w:rsidRDefault="00A73067" w:rsidP="00B06055">
                      <w:pPr>
                        <w:pStyle w:val="NormalWeb"/>
                        <w:numPr>
                          <w:ilvl w:val="0"/>
                          <w:numId w:val="23"/>
                        </w:numPr>
                        <w:spacing w:before="0" w:beforeAutospacing="0" w:after="80" w:afterAutospacing="0"/>
                        <w:rPr>
                          <w:rFonts w:ascii="Arial" w:hAnsi="Arial" w:cs="Arial"/>
                          <w:sz w:val="20"/>
                          <w:szCs w:val="20"/>
                        </w:rPr>
                      </w:pPr>
                      <w:r w:rsidRPr="00B06055">
                        <w:rPr>
                          <w:rFonts w:ascii="Arial" w:eastAsiaTheme="minorEastAsia" w:hAnsi="Arial" w:cs="Arial"/>
                          <w:color w:val="000000" w:themeColor="text1"/>
                          <w:spacing w:val="-2"/>
                          <w:kern w:val="22"/>
                          <w:sz w:val="20"/>
                          <w:szCs w:val="20"/>
                        </w:rPr>
                        <w:t xml:space="preserve">Use </w:t>
                      </w:r>
                      <w:r w:rsidRPr="00B06055">
                        <w:rPr>
                          <w:rFonts w:ascii="Arial" w:eastAsia="Calibri" w:hAnsi="Arial" w:cs="Arial"/>
                          <w:b/>
                          <w:bCs/>
                          <w:color w:val="000000" w:themeColor="text1"/>
                          <w:spacing w:val="-2"/>
                          <w:kern w:val="22"/>
                          <w:sz w:val="20"/>
                          <w:szCs w:val="20"/>
                        </w:rPr>
                        <w:t xml:space="preserve">other methods </w:t>
                      </w:r>
                      <w:r w:rsidRPr="00B06055">
                        <w:rPr>
                          <w:rFonts w:ascii="Arial" w:eastAsia="Calibri" w:hAnsi="Arial" w:cs="Arial"/>
                          <w:b/>
                          <w:bCs/>
                          <w:i/>
                          <w:iCs/>
                          <w:color w:val="000000" w:themeColor="text1"/>
                          <w:spacing w:val="-2"/>
                          <w:kern w:val="22"/>
                          <w:sz w:val="20"/>
                          <w:szCs w:val="20"/>
                        </w:rPr>
                        <w:t>–</w:t>
                      </w:r>
                      <w:r w:rsidR="00B06055">
                        <w:rPr>
                          <w:rFonts w:ascii="Arial" w:eastAsia="Calibri" w:hAnsi="Arial" w:cs="Arial"/>
                          <w:b/>
                          <w:bCs/>
                          <w:i/>
                          <w:iCs/>
                          <w:color w:val="000000" w:themeColor="text1"/>
                          <w:spacing w:val="-2"/>
                          <w:kern w:val="22"/>
                          <w:sz w:val="20"/>
                          <w:szCs w:val="20"/>
                        </w:rPr>
                        <w:t xml:space="preserve"> </w:t>
                      </w:r>
                      <w:r w:rsidRPr="00B06055">
                        <w:rPr>
                          <w:rFonts w:ascii="Arial" w:eastAsia="Calibri" w:hAnsi="Arial" w:cs="Arial"/>
                          <w:bCs/>
                          <w:iCs/>
                          <w:color w:val="000000" w:themeColor="text1"/>
                          <w:spacing w:val="-2"/>
                          <w:kern w:val="22"/>
                          <w:sz w:val="20"/>
                          <w:szCs w:val="20"/>
                        </w:rPr>
                        <w:t xml:space="preserve">describe the method </w:t>
                      </w:r>
                    </w:p>
                    <w:p w:rsidR="00A73067" w:rsidRDefault="00A73067"/>
                  </w:txbxContent>
                </v:textbox>
                <w10:wrap type="square" anchorx="margin"/>
              </v:shape>
            </w:pict>
          </mc:Fallback>
        </mc:AlternateContent>
      </w:r>
      <w:r w:rsidR="009A0D32" w:rsidRPr="00107CAD">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4166160C" wp14:editId="7C5247F5">
                <wp:simplePos x="0" y="0"/>
                <wp:positionH relativeFrom="margin">
                  <wp:align>left</wp:align>
                </wp:positionH>
                <wp:positionV relativeFrom="paragraph">
                  <wp:posOffset>143510</wp:posOffset>
                </wp:positionV>
                <wp:extent cx="3169920" cy="2019300"/>
                <wp:effectExtent l="0" t="0" r="114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019300"/>
                        </a:xfrm>
                        <a:prstGeom prst="rect">
                          <a:avLst/>
                        </a:prstGeom>
                        <a:solidFill>
                          <a:srgbClr val="FFFFFF"/>
                        </a:solidFill>
                        <a:ln w="9525">
                          <a:solidFill>
                            <a:srgbClr val="000000"/>
                          </a:solidFill>
                          <a:miter lim="800000"/>
                          <a:headEnd/>
                          <a:tailEnd/>
                        </a:ln>
                      </wps:spPr>
                      <wps:txbx>
                        <w:txbxContent>
                          <w:p w:rsidR="00B06055" w:rsidRPr="00B06055" w:rsidRDefault="00A73067" w:rsidP="00A73067">
                            <w:pPr>
                              <w:pStyle w:val="NormalWeb"/>
                              <w:spacing w:before="0" w:beforeAutospacing="0" w:after="80" w:afterAutospacing="0"/>
                              <w:rPr>
                                <w:rFonts w:ascii="Arial" w:eastAsiaTheme="minorEastAsia" w:hAnsi="Arial" w:cs="Arial"/>
                                <w:b/>
                                <w:bCs/>
                                <w:color w:val="000000" w:themeColor="text1"/>
                                <w:spacing w:val="-2"/>
                                <w:kern w:val="22"/>
                                <w:sz w:val="20"/>
                                <w:szCs w:val="20"/>
                              </w:rPr>
                            </w:pPr>
                            <w:r w:rsidRPr="00B06055">
                              <w:rPr>
                                <w:rFonts w:ascii="Arial" w:eastAsiaTheme="minorEastAsia" w:hAnsi="Arial" w:cs="Arial"/>
                                <w:b/>
                                <w:bCs/>
                                <w:color w:val="000000" w:themeColor="text1"/>
                                <w:spacing w:val="-2"/>
                                <w:kern w:val="22"/>
                                <w:sz w:val="20"/>
                                <w:szCs w:val="20"/>
                              </w:rPr>
                              <w:t xml:space="preserve">Mitigation steps for planners </w:t>
                            </w:r>
                          </w:p>
                          <w:p w:rsidR="00A73067" w:rsidRPr="00B06055" w:rsidRDefault="00A73067" w:rsidP="00A73067">
                            <w:pPr>
                              <w:pStyle w:val="NormalWeb"/>
                              <w:spacing w:before="0" w:beforeAutospacing="0" w:after="80" w:afterAutospacing="0"/>
                              <w:rPr>
                                <w:rFonts w:ascii="Arial" w:hAnsi="Arial" w:cs="Arial"/>
                                <w:sz w:val="20"/>
                                <w:szCs w:val="20"/>
                              </w:rPr>
                            </w:pPr>
                            <w:r w:rsidRPr="00B06055">
                              <w:rPr>
                                <w:rFonts w:ascii="Arial" w:eastAsiaTheme="minorEastAsia" w:hAnsi="Arial" w:cs="Arial"/>
                                <w:i/>
                                <w:iCs/>
                                <w:color w:val="000000" w:themeColor="text1"/>
                                <w:spacing w:val="-2"/>
                                <w:kern w:val="22"/>
                                <w:sz w:val="20"/>
                                <w:szCs w:val="20"/>
                              </w:rPr>
                              <w:t>(choose at least one)</w:t>
                            </w:r>
                          </w:p>
                          <w:p w:rsid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Divest</w:t>
                            </w:r>
                            <w:r w:rsidRPr="00B06055">
                              <w:rPr>
                                <w:rFonts w:ascii="Arial" w:eastAsiaTheme="minorEastAsia" w:hAnsi="Arial" w:cs="Arial"/>
                                <w:color w:val="000000" w:themeColor="text1"/>
                                <w:spacing w:val="-2"/>
                                <w:kern w:val="22"/>
                                <w:sz w:val="20"/>
                                <w:szCs w:val="20"/>
                              </w:rPr>
                              <w:t xml:space="preserve"> the financial relationship</w:t>
                            </w:r>
                          </w:p>
                          <w:p w:rsid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 xml:space="preserve">Recusal </w:t>
                            </w:r>
                            <w:r w:rsidRPr="00B06055">
                              <w:rPr>
                                <w:rFonts w:ascii="Arial" w:eastAsiaTheme="minorEastAsia" w:hAnsi="Arial" w:cs="Arial"/>
                                <w:color w:val="000000" w:themeColor="text1"/>
                                <w:spacing w:val="-2"/>
                                <w:kern w:val="22"/>
                                <w:sz w:val="20"/>
                                <w:szCs w:val="20"/>
                              </w:rPr>
                              <w:t>from controlling aspects of planning and content</w:t>
                            </w:r>
                            <w:r w:rsidR="00B06055">
                              <w:rPr>
                                <w:rFonts w:ascii="Arial" w:eastAsiaTheme="minorEastAsia" w:hAnsi="Arial" w:cs="Arial"/>
                                <w:color w:val="000000" w:themeColor="text1"/>
                                <w:spacing w:val="-2"/>
                                <w:kern w:val="22"/>
                                <w:sz w:val="20"/>
                                <w:szCs w:val="20"/>
                              </w:rPr>
                              <w:t xml:space="preserve"> </w:t>
                            </w:r>
                            <w:r w:rsidRPr="00B06055">
                              <w:rPr>
                                <w:rFonts w:ascii="Arial" w:eastAsiaTheme="minorEastAsia" w:hAnsi="Arial" w:cs="Arial"/>
                                <w:color w:val="000000" w:themeColor="text1"/>
                                <w:spacing w:val="-2"/>
                                <w:kern w:val="22"/>
                                <w:sz w:val="20"/>
                                <w:szCs w:val="20"/>
                              </w:rPr>
                              <w:t>with which there is a financial relationship</w:t>
                            </w:r>
                          </w:p>
                          <w:p w:rsid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 xml:space="preserve">Peer review </w:t>
                            </w:r>
                            <w:r w:rsidRPr="00B06055">
                              <w:rPr>
                                <w:rFonts w:ascii="Arial" w:eastAsiaTheme="minorEastAsia" w:hAnsi="Arial" w:cs="Arial"/>
                                <w:color w:val="000000" w:themeColor="text1"/>
                                <w:spacing w:val="-2"/>
                                <w:kern w:val="22"/>
                                <w:sz w:val="20"/>
                                <w:szCs w:val="20"/>
                              </w:rPr>
                              <w:t>of planning decisions by persons without relevant financial relationships</w:t>
                            </w:r>
                          </w:p>
                          <w:p w:rsidR="00A73067" w:rsidRP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color w:val="000000" w:themeColor="text1"/>
                                <w:spacing w:val="-2"/>
                                <w:kern w:val="22"/>
                                <w:sz w:val="20"/>
                                <w:szCs w:val="20"/>
                              </w:rPr>
                              <w:t xml:space="preserve">Use </w:t>
                            </w:r>
                            <w:r w:rsidRPr="00B06055">
                              <w:rPr>
                                <w:rFonts w:ascii="Arial" w:eastAsia="Calibri" w:hAnsi="Arial" w:cs="Arial"/>
                                <w:b/>
                                <w:bCs/>
                                <w:color w:val="000000" w:themeColor="text1"/>
                                <w:spacing w:val="-2"/>
                                <w:kern w:val="22"/>
                                <w:sz w:val="20"/>
                                <w:szCs w:val="20"/>
                              </w:rPr>
                              <w:t xml:space="preserve">other methods </w:t>
                            </w:r>
                            <w:r w:rsidRPr="00B06055">
                              <w:rPr>
                                <w:rFonts w:ascii="Arial" w:eastAsia="Calibri" w:hAnsi="Arial" w:cs="Arial"/>
                                <w:b/>
                                <w:bCs/>
                                <w:i/>
                                <w:iCs/>
                                <w:color w:val="000000" w:themeColor="text1"/>
                                <w:spacing w:val="-2"/>
                                <w:kern w:val="22"/>
                                <w:sz w:val="20"/>
                                <w:szCs w:val="20"/>
                              </w:rPr>
                              <w:t>–</w:t>
                            </w:r>
                            <w:r w:rsidR="00B06055">
                              <w:rPr>
                                <w:rFonts w:ascii="Arial" w:eastAsia="Calibri" w:hAnsi="Arial" w:cs="Arial"/>
                                <w:b/>
                                <w:bCs/>
                                <w:i/>
                                <w:iCs/>
                                <w:color w:val="000000" w:themeColor="text1"/>
                                <w:spacing w:val="-2"/>
                                <w:kern w:val="22"/>
                                <w:sz w:val="20"/>
                                <w:szCs w:val="20"/>
                              </w:rPr>
                              <w:t xml:space="preserve"> </w:t>
                            </w:r>
                            <w:r w:rsidRPr="00B06055">
                              <w:rPr>
                                <w:rFonts w:ascii="Arial" w:eastAsia="Calibri" w:hAnsi="Arial" w:cs="Arial"/>
                                <w:bCs/>
                                <w:iCs/>
                                <w:color w:val="000000" w:themeColor="text1"/>
                                <w:spacing w:val="-2"/>
                                <w:kern w:val="22"/>
                                <w:sz w:val="20"/>
                                <w:szCs w:val="20"/>
                              </w:rPr>
                              <w:t xml:space="preserve">describe the method </w:t>
                            </w:r>
                          </w:p>
                          <w:p w:rsidR="00A73067" w:rsidRDefault="00A7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6160C" id="_x0000_s1028" type="#_x0000_t202" style="position:absolute;left:0;text-align:left;margin-left:0;margin-top:11.3pt;width:249.6pt;height:15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RmJQIAAEw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lZxYM&#10;SfQgh8De4cBmkZ2+8wUF3XcUFgY6JpVTpb67Q/HdM4ubFuxO3jiHfSuhpuym8WZ2dnXE8RGk6j9h&#10;Tc/APmACGhpnInVEBiN0UunxpExMRdDhxfRyuZyRS5CPmFpe5Em7DIrn653z4YNEw+Km5I6kT/Bw&#10;uPMhpgPFc0h8zaNW9VZpnQy3qzbasQNQm2zTlyp4EaYt64moxWwxMvBXiDx9f4IwKlC/a2VKfnUK&#10;giLy9t7WqRsDKD3uKWVtj0RG7kYWw1ANSbGTPhXWj8Ssw7G9aRxp06L7yVlPrV1y/2MPTnKmP1pS&#10;Zzmdz+MsJGO+eBt5deee6twDVhBUyQNn43YT0vxE3izekIqNSvxGucdMjilTyybaj+MVZ+LcTlG/&#10;fgLrJwAAAP//AwBQSwMEFAAGAAgAAAAhACOGbvXeAAAABwEAAA8AAABkcnMvZG93bnJldi54bWxM&#10;j8FOwzAQRO9I/IO1SFwQdUij0IRsKoQEghuUqlzdeJtExOtgu2n4e8wJjqMZzbyp1rMZxETO95YR&#10;bhYJCOLG6p5bhO374/UKhA+KtRosE8I3eVjX52eVKrU98RtNm9CKWMK+VAhdCGMppW86Msov7Egc&#10;vYN1RoUoXSu1U6dYbgaZJkkujeo5LnRqpIeOms/N0SCssufpw78sX3dNfhiKcHU7PX05xMuL+f4O&#10;RKA5/IXhFz+iQx2Z9vbI2osBIR4JCGmag4huVhQpiD3CMktykHUl//PXPwAAAP//AwBQSwECLQAU&#10;AAYACAAAACEAtoM4kv4AAADhAQAAEwAAAAAAAAAAAAAAAAAAAAAAW0NvbnRlbnRfVHlwZXNdLnht&#10;bFBLAQItABQABgAIAAAAIQA4/SH/1gAAAJQBAAALAAAAAAAAAAAAAAAAAC8BAABfcmVscy8ucmVs&#10;c1BLAQItABQABgAIAAAAIQDu2MRmJQIAAEwEAAAOAAAAAAAAAAAAAAAAAC4CAABkcnMvZTJvRG9j&#10;LnhtbFBLAQItABQABgAIAAAAIQAjhm713gAAAAcBAAAPAAAAAAAAAAAAAAAAAH8EAABkcnMvZG93&#10;bnJldi54bWxQSwUGAAAAAAQABADzAAAAigUAAAAA&#10;">
                <v:textbox>
                  <w:txbxContent>
                    <w:p w:rsidR="00B06055" w:rsidRPr="00B06055" w:rsidRDefault="00A73067" w:rsidP="00A73067">
                      <w:pPr>
                        <w:pStyle w:val="NormalWeb"/>
                        <w:spacing w:before="0" w:beforeAutospacing="0" w:after="80" w:afterAutospacing="0"/>
                        <w:rPr>
                          <w:rFonts w:ascii="Arial" w:eastAsiaTheme="minorEastAsia" w:hAnsi="Arial" w:cs="Arial"/>
                          <w:b/>
                          <w:bCs/>
                          <w:color w:val="000000" w:themeColor="text1"/>
                          <w:spacing w:val="-2"/>
                          <w:kern w:val="22"/>
                          <w:sz w:val="20"/>
                          <w:szCs w:val="20"/>
                        </w:rPr>
                      </w:pPr>
                      <w:r w:rsidRPr="00B06055">
                        <w:rPr>
                          <w:rFonts w:ascii="Arial" w:eastAsiaTheme="minorEastAsia" w:hAnsi="Arial" w:cs="Arial"/>
                          <w:b/>
                          <w:bCs/>
                          <w:color w:val="000000" w:themeColor="text1"/>
                          <w:spacing w:val="-2"/>
                          <w:kern w:val="22"/>
                          <w:sz w:val="20"/>
                          <w:szCs w:val="20"/>
                        </w:rPr>
                        <w:t xml:space="preserve">Mitigation steps for planners </w:t>
                      </w:r>
                    </w:p>
                    <w:p w:rsidR="00A73067" w:rsidRPr="00B06055" w:rsidRDefault="00A73067" w:rsidP="00A73067">
                      <w:pPr>
                        <w:pStyle w:val="NormalWeb"/>
                        <w:spacing w:before="0" w:beforeAutospacing="0" w:after="80" w:afterAutospacing="0"/>
                        <w:rPr>
                          <w:rFonts w:ascii="Arial" w:hAnsi="Arial" w:cs="Arial"/>
                          <w:sz w:val="20"/>
                          <w:szCs w:val="20"/>
                        </w:rPr>
                      </w:pPr>
                      <w:r w:rsidRPr="00B06055">
                        <w:rPr>
                          <w:rFonts w:ascii="Arial" w:eastAsiaTheme="minorEastAsia" w:hAnsi="Arial" w:cs="Arial"/>
                          <w:i/>
                          <w:iCs/>
                          <w:color w:val="000000" w:themeColor="text1"/>
                          <w:spacing w:val="-2"/>
                          <w:kern w:val="22"/>
                          <w:sz w:val="20"/>
                          <w:szCs w:val="20"/>
                        </w:rPr>
                        <w:t>(</w:t>
                      </w:r>
                      <w:proofErr w:type="gramStart"/>
                      <w:r w:rsidRPr="00B06055">
                        <w:rPr>
                          <w:rFonts w:ascii="Arial" w:eastAsiaTheme="minorEastAsia" w:hAnsi="Arial" w:cs="Arial"/>
                          <w:i/>
                          <w:iCs/>
                          <w:color w:val="000000" w:themeColor="text1"/>
                          <w:spacing w:val="-2"/>
                          <w:kern w:val="22"/>
                          <w:sz w:val="20"/>
                          <w:szCs w:val="20"/>
                        </w:rPr>
                        <w:t>choose</w:t>
                      </w:r>
                      <w:proofErr w:type="gramEnd"/>
                      <w:r w:rsidRPr="00B06055">
                        <w:rPr>
                          <w:rFonts w:ascii="Arial" w:eastAsiaTheme="minorEastAsia" w:hAnsi="Arial" w:cs="Arial"/>
                          <w:i/>
                          <w:iCs/>
                          <w:color w:val="000000" w:themeColor="text1"/>
                          <w:spacing w:val="-2"/>
                          <w:kern w:val="22"/>
                          <w:sz w:val="20"/>
                          <w:szCs w:val="20"/>
                        </w:rPr>
                        <w:t xml:space="preserve"> at least one)</w:t>
                      </w:r>
                    </w:p>
                    <w:p w:rsid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Divest</w:t>
                      </w:r>
                      <w:r w:rsidRPr="00B06055">
                        <w:rPr>
                          <w:rFonts w:ascii="Arial" w:eastAsiaTheme="minorEastAsia" w:hAnsi="Arial" w:cs="Arial"/>
                          <w:color w:val="000000" w:themeColor="text1"/>
                          <w:spacing w:val="-2"/>
                          <w:kern w:val="22"/>
                          <w:sz w:val="20"/>
                          <w:szCs w:val="20"/>
                        </w:rPr>
                        <w:t xml:space="preserve"> the financial relationship</w:t>
                      </w:r>
                    </w:p>
                    <w:p w:rsid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 xml:space="preserve">Recusal </w:t>
                      </w:r>
                      <w:r w:rsidRPr="00B06055">
                        <w:rPr>
                          <w:rFonts w:ascii="Arial" w:eastAsiaTheme="minorEastAsia" w:hAnsi="Arial" w:cs="Arial"/>
                          <w:color w:val="000000" w:themeColor="text1"/>
                          <w:spacing w:val="-2"/>
                          <w:kern w:val="22"/>
                          <w:sz w:val="20"/>
                          <w:szCs w:val="20"/>
                        </w:rPr>
                        <w:t>from controlling aspects of planning and content</w:t>
                      </w:r>
                      <w:r w:rsidR="00B06055">
                        <w:rPr>
                          <w:rFonts w:ascii="Arial" w:eastAsiaTheme="minorEastAsia" w:hAnsi="Arial" w:cs="Arial"/>
                          <w:color w:val="000000" w:themeColor="text1"/>
                          <w:spacing w:val="-2"/>
                          <w:kern w:val="22"/>
                          <w:sz w:val="20"/>
                          <w:szCs w:val="20"/>
                        </w:rPr>
                        <w:t xml:space="preserve"> </w:t>
                      </w:r>
                      <w:r w:rsidRPr="00B06055">
                        <w:rPr>
                          <w:rFonts w:ascii="Arial" w:eastAsiaTheme="minorEastAsia" w:hAnsi="Arial" w:cs="Arial"/>
                          <w:color w:val="000000" w:themeColor="text1"/>
                          <w:spacing w:val="-2"/>
                          <w:kern w:val="22"/>
                          <w:sz w:val="20"/>
                          <w:szCs w:val="20"/>
                        </w:rPr>
                        <w:t>with which there is a financial relationship</w:t>
                      </w:r>
                    </w:p>
                    <w:p w:rsid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b/>
                          <w:bCs/>
                          <w:color w:val="000000" w:themeColor="text1"/>
                          <w:spacing w:val="-2"/>
                          <w:kern w:val="22"/>
                          <w:sz w:val="20"/>
                          <w:szCs w:val="20"/>
                        </w:rPr>
                        <w:t xml:space="preserve">Peer review </w:t>
                      </w:r>
                      <w:r w:rsidRPr="00B06055">
                        <w:rPr>
                          <w:rFonts w:ascii="Arial" w:eastAsiaTheme="minorEastAsia" w:hAnsi="Arial" w:cs="Arial"/>
                          <w:color w:val="000000" w:themeColor="text1"/>
                          <w:spacing w:val="-2"/>
                          <w:kern w:val="22"/>
                          <w:sz w:val="20"/>
                          <w:szCs w:val="20"/>
                        </w:rPr>
                        <w:t>of planning decisions by persons without relevant financial relationships</w:t>
                      </w:r>
                    </w:p>
                    <w:p w:rsidR="00A73067" w:rsidRPr="00B06055" w:rsidRDefault="00A73067" w:rsidP="00B06055">
                      <w:pPr>
                        <w:pStyle w:val="NormalWeb"/>
                        <w:numPr>
                          <w:ilvl w:val="0"/>
                          <w:numId w:val="22"/>
                        </w:numPr>
                        <w:tabs>
                          <w:tab w:val="left" w:pos="448"/>
                        </w:tabs>
                        <w:spacing w:before="0" w:beforeAutospacing="0" w:after="80" w:afterAutospacing="0"/>
                        <w:rPr>
                          <w:rFonts w:ascii="Arial" w:hAnsi="Arial" w:cs="Arial"/>
                          <w:sz w:val="20"/>
                          <w:szCs w:val="20"/>
                        </w:rPr>
                      </w:pPr>
                      <w:r w:rsidRPr="00B06055">
                        <w:rPr>
                          <w:rFonts w:ascii="Arial" w:eastAsiaTheme="minorEastAsia" w:hAnsi="Arial" w:cs="Arial"/>
                          <w:color w:val="000000" w:themeColor="text1"/>
                          <w:spacing w:val="-2"/>
                          <w:kern w:val="22"/>
                          <w:sz w:val="20"/>
                          <w:szCs w:val="20"/>
                        </w:rPr>
                        <w:t xml:space="preserve">Use </w:t>
                      </w:r>
                      <w:r w:rsidRPr="00B06055">
                        <w:rPr>
                          <w:rFonts w:ascii="Arial" w:eastAsia="Calibri" w:hAnsi="Arial" w:cs="Arial"/>
                          <w:b/>
                          <w:bCs/>
                          <w:color w:val="000000" w:themeColor="text1"/>
                          <w:spacing w:val="-2"/>
                          <w:kern w:val="22"/>
                          <w:sz w:val="20"/>
                          <w:szCs w:val="20"/>
                        </w:rPr>
                        <w:t xml:space="preserve">other methods </w:t>
                      </w:r>
                      <w:r w:rsidRPr="00B06055">
                        <w:rPr>
                          <w:rFonts w:ascii="Arial" w:eastAsia="Calibri" w:hAnsi="Arial" w:cs="Arial"/>
                          <w:b/>
                          <w:bCs/>
                          <w:i/>
                          <w:iCs/>
                          <w:color w:val="000000" w:themeColor="text1"/>
                          <w:spacing w:val="-2"/>
                          <w:kern w:val="22"/>
                          <w:sz w:val="20"/>
                          <w:szCs w:val="20"/>
                        </w:rPr>
                        <w:t>–</w:t>
                      </w:r>
                      <w:r w:rsidR="00B06055">
                        <w:rPr>
                          <w:rFonts w:ascii="Arial" w:eastAsia="Calibri" w:hAnsi="Arial" w:cs="Arial"/>
                          <w:b/>
                          <w:bCs/>
                          <w:i/>
                          <w:iCs/>
                          <w:color w:val="000000" w:themeColor="text1"/>
                          <w:spacing w:val="-2"/>
                          <w:kern w:val="22"/>
                          <w:sz w:val="20"/>
                          <w:szCs w:val="20"/>
                        </w:rPr>
                        <w:t xml:space="preserve"> </w:t>
                      </w:r>
                      <w:r w:rsidRPr="00B06055">
                        <w:rPr>
                          <w:rFonts w:ascii="Arial" w:eastAsia="Calibri" w:hAnsi="Arial" w:cs="Arial"/>
                          <w:bCs/>
                          <w:iCs/>
                          <w:color w:val="000000" w:themeColor="text1"/>
                          <w:spacing w:val="-2"/>
                          <w:kern w:val="22"/>
                          <w:sz w:val="20"/>
                          <w:szCs w:val="20"/>
                        </w:rPr>
                        <w:t xml:space="preserve">describe the method </w:t>
                      </w:r>
                    </w:p>
                    <w:p w:rsidR="00A73067" w:rsidRDefault="00A73067"/>
                  </w:txbxContent>
                </v:textbox>
                <w10:wrap type="square" anchorx="margin"/>
              </v:shape>
            </w:pict>
          </mc:Fallback>
        </mc:AlternateContent>
      </w: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9502A" w:rsidRPr="00107CAD" w:rsidRDefault="0089502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B06055" w:rsidRDefault="00B06055" w:rsidP="00107CAD">
      <w:pPr>
        <w:pStyle w:val="NormalWeb"/>
        <w:spacing w:before="0" w:beforeAutospacing="0" w:after="0" w:afterAutospacing="0"/>
        <w:rPr>
          <w:rFonts w:ascii="Arial" w:eastAsiaTheme="minorEastAsia" w:hAnsi="Arial" w:cs="Arial"/>
          <w:b/>
          <w:bCs/>
          <w:color w:val="4472C4" w:themeColor="accent1"/>
          <w:kern w:val="24"/>
          <w:sz w:val="20"/>
          <w:szCs w:val="20"/>
        </w:rPr>
      </w:pPr>
    </w:p>
    <w:p w:rsidR="00B06055" w:rsidRDefault="00B06055" w:rsidP="00107CAD">
      <w:pPr>
        <w:pStyle w:val="NormalWeb"/>
        <w:spacing w:before="0" w:beforeAutospacing="0" w:after="0" w:afterAutospacing="0"/>
        <w:rPr>
          <w:rFonts w:ascii="Arial" w:eastAsiaTheme="minorEastAsia" w:hAnsi="Arial" w:cs="Arial"/>
          <w:b/>
          <w:bCs/>
          <w:color w:val="4472C4" w:themeColor="accent1"/>
          <w:kern w:val="24"/>
          <w:sz w:val="20"/>
          <w:szCs w:val="20"/>
        </w:rPr>
      </w:pPr>
    </w:p>
    <w:p w:rsidR="00B06055" w:rsidRDefault="00ED5756" w:rsidP="00107CAD">
      <w:pPr>
        <w:pStyle w:val="NormalWeb"/>
        <w:spacing w:before="0" w:beforeAutospacing="0" w:after="0" w:afterAutospacing="0"/>
        <w:rPr>
          <w:rFonts w:ascii="Arial" w:eastAsiaTheme="minorEastAsia" w:hAnsi="Arial" w:cs="Arial"/>
          <w:b/>
          <w:bCs/>
          <w:color w:val="4472C4" w:themeColor="accent1"/>
          <w:kern w:val="24"/>
          <w:sz w:val="20"/>
          <w:szCs w:val="20"/>
        </w:rPr>
      </w:pPr>
      <w:r w:rsidRPr="00107CAD">
        <w:rPr>
          <w:rFonts w:ascii="Arial" w:eastAsiaTheme="minorEastAsia" w:hAnsi="Arial" w:cs="Arial"/>
          <w:b/>
          <w:bCs/>
          <w:color w:val="4472C4" w:themeColor="accent1"/>
          <w:kern w:val="24"/>
          <w:sz w:val="20"/>
          <w:szCs w:val="20"/>
        </w:rPr>
        <w:t>STEP</w:t>
      </w:r>
      <w:r w:rsidR="00B06055">
        <w:rPr>
          <w:rFonts w:ascii="Arial" w:eastAsiaTheme="minorEastAsia" w:hAnsi="Arial" w:cs="Arial"/>
          <w:b/>
          <w:bCs/>
          <w:color w:val="4472C4" w:themeColor="accent1"/>
          <w:kern w:val="24"/>
          <w:sz w:val="20"/>
          <w:szCs w:val="20"/>
        </w:rPr>
        <w:t xml:space="preserve"> 4</w:t>
      </w:r>
    </w:p>
    <w:p w:rsidR="00B06055" w:rsidRDefault="00ED5756" w:rsidP="00107CAD">
      <w:pPr>
        <w:pStyle w:val="NormalWeb"/>
        <w:spacing w:before="0" w:beforeAutospacing="0" w:after="0" w:afterAutospacing="0"/>
        <w:rPr>
          <w:rFonts w:ascii="Arial" w:eastAsiaTheme="minorEastAsia" w:hAnsi="Arial" w:cs="Arial"/>
          <w:kern w:val="24"/>
          <w:sz w:val="20"/>
          <w:szCs w:val="20"/>
        </w:rPr>
      </w:pPr>
      <w:r w:rsidRPr="00B06055">
        <w:rPr>
          <w:rFonts w:ascii="Arial" w:eastAsiaTheme="minorEastAsia" w:hAnsi="Arial" w:cs="Arial"/>
          <w:b/>
          <w:bCs/>
          <w:kern w:val="24"/>
          <w:sz w:val="20"/>
          <w:szCs w:val="20"/>
        </w:rPr>
        <w:t>D</w:t>
      </w:r>
      <w:r w:rsidR="00B06055">
        <w:rPr>
          <w:rFonts w:ascii="Arial" w:eastAsiaTheme="minorEastAsia" w:hAnsi="Arial" w:cs="Arial"/>
          <w:b/>
          <w:bCs/>
          <w:kern w:val="24"/>
          <w:sz w:val="20"/>
          <w:szCs w:val="20"/>
        </w:rPr>
        <w:t xml:space="preserve">ocument </w:t>
      </w:r>
      <w:r w:rsidRPr="00B06055">
        <w:rPr>
          <w:rFonts w:ascii="Arial" w:eastAsiaTheme="minorEastAsia" w:hAnsi="Arial" w:cs="Arial"/>
          <w:kern w:val="24"/>
          <w:sz w:val="20"/>
          <w:szCs w:val="20"/>
        </w:rPr>
        <w:t>the mitigation strategy(</w:t>
      </w:r>
      <w:proofErr w:type="spellStart"/>
      <w:r w:rsidRPr="00B06055">
        <w:rPr>
          <w:rFonts w:ascii="Arial" w:eastAsiaTheme="minorEastAsia" w:hAnsi="Arial" w:cs="Arial"/>
          <w:kern w:val="24"/>
          <w:sz w:val="20"/>
          <w:szCs w:val="20"/>
        </w:rPr>
        <w:t>ies</w:t>
      </w:r>
      <w:proofErr w:type="spellEnd"/>
      <w:r w:rsidRPr="00B06055">
        <w:rPr>
          <w:rFonts w:ascii="Arial" w:eastAsiaTheme="minorEastAsia" w:hAnsi="Arial" w:cs="Arial"/>
          <w:kern w:val="24"/>
          <w:sz w:val="20"/>
          <w:szCs w:val="20"/>
        </w:rPr>
        <w:t xml:space="preserve">) you used for </w:t>
      </w:r>
      <w:r w:rsidR="00B06055">
        <w:rPr>
          <w:rFonts w:ascii="Arial" w:eastAsiaTheme="minorEastAsia" w:hAnsi="Arial" w:cs="Arial"/>
          <w:kern w:val="24"/>
          <w:sz w:val="20"/>
          <w:szCs w:val="20"/>
        </w:rPr>
        <w:t xml:space="preserve">each </w:t>
      </w:r>
      <w:r w:rsidRPr="00B06055">
        <w:rPr>
          <w:rFonts w:ascii="Arial" w:eastAsiaTheme="minorEastAsia" w:hAnsi="Arial" w:cs="Arial"/>
          <w:kern w:val="24"/>
          <w:sz w:val="20"/>
          <w:szCs w:val="20"/>
        </w:rPr>
        <w:t xml:space="preserve">person with a relevant financial relationship. </w:t>
      </w:r>
    </w:p>
    <w:p w:rsidR="00821FAA" w:rsidRPr="00B06055" w:rsidRDefault="00ED5756" w:rsidP="00107CAD">
      <w:pPr>
        <w:pStyle w:val="NormalWeb"/>
        <w:spacing w:before="0" w:beforeAutospacing="0" w:after="0" w:afterAutospacing="0"/>
        <w:rPr>
          <w:rFonts w:ascii="Arial" w:eastAsiaTheme="minorEastAsia" w:hAnsi="Arial" w:cs="Arial"/>
          <w:bCs/>
          <w:kern w:val="24"/>
          <w:sz w:val="20"/>
          <w:szCs w:val="20"/>
        </w:rPr>
      </w:pPr>
      <w:r w:rsidRPr="00B06055">
        <w:rPr>
          <w:rFonts w:ascii="Arial" w:eastAsiaTheme="minorEastAsia" w:hAnsi="Arial" w:cs="Arial"/>
          <w:bCs/>
          <w:kern w:val="24"/>
          <w:sz w:val="20"/>
          <w:szCs w:val="20"/>
        </w:rPr>
        <w:t xml:space="preserve">(Use the </w:t>
      </w:r>
      <w:r w:rsidR="00B06055">
        <w:rPr>
          <w:rFonts w:ascii="Arial" w:eastAsiaTheme="minorEastAsia" w:hAnsi="Arial" w:cs="Arial"/>
          <w:bCs/>
          <w:kern w:val="24"/>
          <w:sz w:val="20"/>
          <w:szCs w:val="20"/>
        </w:rPr>
        <w:t xml:space="preserve">following </w:t>
      </w:r>
      <w:r w:rsidRPr="00B06055">
        <w:rPr>
          <w:rFonts w:ascii="Arial" w:eastAsiaTheme="minorEastAsia" w:hAnsi="Arial" w:cs="Arial"/>
          <w:bCs/>
          <w:kern w:val="24"/>
          <w:sz w:val="20"/>
          <w:szCs w:val="20"/>
        </w:rPr>
        <w:t>form</w:t>
      </w:r>
      <w:r w:rsidR="00B06055">
        <w:rPr>
          <w:rFonts w:ascii="Arial" w:eastAsiaTheme="minorEastAsia" w:hAnsi="Arial" w:cs="Arial"/>
          <w:bCs/>
          <w:kern w:val="24"/>
          <w:sz w:val="20"/>
          <w:szCs w:val="20"/>
        </w:rPr>
        <w:t>.</w:t>
      </w:r>
      <w:r w:rsidRPr="00B06055">
        <w:rPr>
          <w:rFonts w:ascii="Arial" w:eastAsiaTheme="minorEastAsia" w:hAnsi="Arial" w:cs="Arial"/>
          <w:bCs/>
          <w:kern w:val="24"/>
          <w:sz w:val="20"/>
          <w:szCs w:val="20"/>
        </w:rPr>
        <w:t>)</w:t>
      </w: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p w:rsidR="00821FAA" w:rsidRPr="00107CAD" w:rsidRDefault="00821FAA" w:rsidP="00107CAD">
      <w:pPr>
        <w:pStyle w:val="NormalWeb"/>
        <w:spacing w:before="0" w:beforeAutospacing="0" w:after="0" w:afterAutospacing="0"/>
        <w:rPr>
          <w:rFonts w:ascii="Arial" w:eastAsiaTheme="minorEastAsia" w:hAnsi="Arial" w:cs="Arial"/>
          <w:b/>
          <w:bCs/>
          <w:color w:val="BF8F00" w:themeColor="accent4" w:themeShade="BF"/>
          <w:kern w:val="24"/>
          <w:sz w:val="20"/>
          <w:szCs w:val="20"/>
        </w:rPr>
      </w:pPr>
    </w:p>
    <w:tbl>
      <w:tblPr>
        <w:tblpPr w:leftFromText="180" w:rightFromText="180" w:vertAnchor="text" w:horzAnchor="margin" w:tblpXSpec="center" w:tblpY="318"/>
        <w:tblW w:w="10890" w:type="dxa"/>
        <w:tblCellMar>
          <w:left w:w="0" w:type="dxa"/>
          <w:right w:w="0" w:type="dxa"/>
        </w:tblCellMar>
        <w:tblLook w:val="01E0" w:firstRow="1" w:lastRow="1" w:firstColumn="1" w:lastColumn="1" w:noHBand="0" w:noVBand="0"/>
      </w:tblPr>
      <w:tblGrid>
        <w:gridCol w:w="2070"/>
        <w:gridCol w:w="2250"/>
        <w:gridCol w:w="3780"/>
        <w:gridCol w:w="2790"/>
      </w:tblGrid>
      <w:tr w:rsidR="00821FAA" w:rsidRPr="00107CAD" w:rsidTr="00B06055">
        <w:trPr>
          <w:trHeight w:val="237"/>
        </w:trPr>
        <w:tc>
          <w:tcPr>
            <w:tcW w:w="207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vAlign w:val="center"/>
            <w:hideMark/>
          </w:tcPr>
          <w:p w:rsidR="00821FAA" w:rsidRPr="00107CAD" w:rsidRDefault="00821FAA" w:rsidP="00107CAD">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kern w:val="24"/>
                <w:sz w:val="20"/>
                <w:szCs w:val="20"/>
              </w:rPr>
              <w:t>A</w:t>
            </w:r>
          </w:p>
        </w:tc>
        <w:tc>
          <w:tcPr>
            <w:tcW w:w="225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vAlign w:val="center"/>
            <w:hideMark/>
          </w:tcPr>
          <w:p w:rsidR="00821FAA" w:rsidRPr="00107CAD" w:rsidRDefault="00821FAA" w:rsidP="00107CAD">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spacing w:val="-5"/>
                <w:kern w:val="24"/>
                <w:sz w:val="20"/>
                <w:szCs w:val="20"/>
              </w:rPr>
              <w:t>B</w:t>
            </w:r>
          </w:p>
        </w:tc>
        <w:tc>
          <w:tcPr>
            <w:tcW w:w="378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vAlign w:val="center"/>
            <w:hideMark/>
          </w:tcPr>
          <w:p w:rsidR="00821FAA" w:rsidRPr="00107CAD" w:rsidRDefault="00821FAA" w:rsidP="00107CAD">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spacing w:val="-5"/>
                <w:kern w:val="24"/>
                <w:sz w:val="20"/>
                <w:szCs w:val="20"/>
              </w:rPr>
              <w:t>C</w:t>
            </w:r>
          </w:p>
        </w:tc>
        <w:tc>
          <w:tcPr>
            <w:tcW w:w="279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vAlign w:val="center"/>
            <w:hideMark/>
          </w:tcPr>
          <w:p w:rsidR="00821FAA" w:rsidRPr="00107CAD" w:rsidRDefault="00821FAA" w:rsidP="00107CAD">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spacing w:val="-5"/>
                <w:kern w:val="24"/>
                <w:sz w:val="20"/>
                <w:szCs w:val="20"/>
              </w:rPr>
              <w:t>D</w:t>
            </w:r>
          </w:p>
        </w:tc>
      </w:tr>
      <w:tr w:rsidR="00821FAA" w:rsidRPr="00107CAD" w:rsidTr="00B06055">
        <w:trPr>
          <w:trHeight w:val="588"/>
        </w:trPr>
        <w:tc>
          <w:tcPr>
            <w:tcW w:w="207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hideMark/>
          </w:tcPr>
          <w:p w:rsidR="00821FAA" w:rsidRPr="00107CAD" w:rsidRDefault="00821FAA" w:rsidP="00B06055">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kern w:val="24"/>
                <w:sz w:val="20"/>
                <w:szCs w:val="20"/>
              </w:rPr>
              <w:t>NAME OF PERSON</w:t>
            </w:r>
          </w:p>
        </w:tc>
        <w:tc>
          <w:tcPr>
            <w:tcW w:w="225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hideMark/>
          </w:tcPr>
          <w:p w:rsidR="00821FAA" w:rsidRPr="00107CAD" w:rsidRDefault="00821FAA" w:rsidP="00B06055">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spacing w:val="-5"/>
                <w:kern w:val="24"/>
                <w:sz w:val="20"/>
                <w:szCs w:val="20"/>
              </w:rPr>
              <w:t>ROLE(S) IN ACTIVITY</w:t>
            </w:r>
          </w:p>
        </w:tc>
        <w:tc>
          <w:tcPr>
            <w:tcW w:w="378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hideMark/>
          </w:tcPr>
          <w:p w:rsidR="00821FAA" w:rsidRPr="00107CAD" w:rsidRDefault="00821FAA" w:rsidP="00B06055">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kern w:val="24"/>
                <w:sz w:val="20"/>
                <w:szCs w:val="20"/>
              </w:rPr>
              <w:t>STEP(S) TO MITIGATE RELEVANT FINANCIAL RELATIONSHIP</w:t>
            </w:r>
          </w:p>
        </w:tc>
        <w:tc>
          <w:tcPr>
            <w:tcW w:w="2790" w:type="dxa"/>
            <w:tcBorders>
              <w:top w:val="single" w:sz="2" w:space="0" w:color="A6A6A6"/>
              <w:left w:val="single" w:sz="2" w:space="0" w:color="A6A6A6"/>
              <w:bottom w:val="single" w:sz="2" w:space="0" w:color="A6A6A6"/>
              <w:right w:val="single" w:sz="2" w:space="0" w:color="A6A6A6"/>
            </w:tcBorders>
            <w:shd w:val="clear" w:color="auto" w:fill="D9D9D9"/>
            <w:tcMar>
              <w:top w:w="115" w:type="dxa"/>
              <w:left w:w="108" w:type="dxa"/>
              <w:bottom w:w="115" w:type="dxa"/>
              <w:right w:w="108" w:type="dxa"/>
            </w:tcMar>
            <w:hideMark/>
          </w:tcPr>
          <w:p w:rsidR="00821FAA" w:rsidRPr="00107CAD" w:rsidRDefault="00821FAA" w:rsidP="00B06055">
            <w:pPr>
              <w:spacing w:after="0" w:line="240" w:lineRule="auto"/>
              <w:jc w:val="center"/>
              <w:rPr>
                <w:rFonts w:ascii="Arial" w:eastAsia="Times New Roman" w:hAnsi="Arial" w:cs="Arial"/>
                <w:sz w:val="20"/>
                <w:szCs w:val="20"/>
              </w:rPr>
            </w:pPr>
            <w:r w:rsidRPr="00107CAD">
              <w:rPr>
                <w:rFonts w:ascii="Arial" w:eastAsia="Times New Roman" w:hAnsi="Arial" w:cs="Arial"/>
                <w:b/>
                <w:bCs/>
                <w:color w:val="000000" w:themeColor="text1"/>
                <w:spacing w:val="-5"/>
                <w:kern w:val="24"/>
                <w:sz w:val="20"/>
                <w:szCs w:val="20"/>
              </w:rPr>
              <w:t>DATE IMPLEMENTED</w:t>
            </w:r>
          </w:p>
        </w:tc>
      </w:tr>
      <w:tr w:rsidR="00821FAA" w:rsidRPr="00107CAD" w:rsidTr="00B06055">
        <w:trPr>
          <w:trHeight w:val="680"/>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i/>
                <w:iCs/>
                <w:color w:val="000000" w:themeColor="text1"/>
                <w:kern w:val="24"/>
                <w:sz w:val="20"/>
                <w:szCs w:val="20"/>
              </w:rPr>
              <w:t>Example: Dr. Jones PhD, MSN, BSN</w:t>
            </w: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i/>
                <w:iCs/>
                <w:color w:val="000000" w:themeColor="text1"/>
                <w:spacing w:val="-5"/>
                <w:kern w:val="24"/>
                <w:sz w:val="20"/>
                <w:szCs w:val="20"/>
              </w:rPr>
              <w:t xml:space="preserve">Planning Committee member / speaker </w:t>
            </w: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i/>
                <w:iCs/>
                <w:color w:val="000000" w:themeColor="dark1"/>
                <w:spacing w:val="-2"/>
                <w:kern w:val="22"/>
                <w:sz w:val="20"/>
                <w:szCs w:val="20"/>
              </w:rPr>
              <w:t>Peer review of content by persons without relevant financial relationships</w:t>
            </w: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i/>
                <w:iCs/>
                <w:color w:val="000000" w:themeColor="text1"/>
                <w:spacing w:val="-5"/>
                <w:kern w:val="24"/>
                <w:sz w:val="20"/>
                <w:szCs w:val="20"/>
              </w:rPr>
              <w:t>June 1, 2021</w:t>
            </w: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color w:val="000000" w:themeColor="text1"/>
                <w:kern w:val="24"/>
                <w:sz w:val="20"/>
                <w:szCs w:val="20"/>
              </w:rPr>
              <w:t> </w:t>
            </w: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color w:val="000000" w:themeColor="text1"/>
                <w:kern w:val="24"/>
                <w:sz w:val="20"/>
                <w:szCs w:val="20"/>
              </w:rPr>
              <w:t> </w:t>
            </w: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r w:rsidRPr="00107CAD">
              <w:rPr>
                <w:rFonts w:ascii="Arial" w:eastAsia="Times New Roman" w:hAnsi="Arial" w:cs="Arial"/>
                <w:color w:val="000000" w:themeColor="text1"/>
                <w:kern w:val="24"/>
                <w:sz w:val="20"/>
                <w:szCs w:val="20"/>
              </w:rPr>
              <w:t> </w:t>
            </w: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tcPr>
          <w:p w:rsidR="00821FAA" w:rsidRPr="00107CAD" w:rsidRDefault="00821FAA" w:rsidP="00107CAD">
            <w:pPr>
              <w:spacing w:after="0" w:line="240" w:lineRule="auto"/>
              <w:rPr>
                <w:rFonts w:ascii="Arial" w:eastAsia="Times New Roman" w:hAnsi="Arial" w:cs="Arial"/>
                <w:sz w:val="20"/>
                <w:szCs w:val="20"/>
              </w:rPr>
            </w:pP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tcPr>
          <w:p w:rsidR="00821FAA" w:rsidRPr="00107CAD" w:rsidRDefault="00821FAA" w:rsidP="00107CAD">
            <w:pPr>
              <w:spacing w:after="0" w:line="240" w:lineRule="auto"/>
              <w:rPr>
                <w:rFonts w:ascii="Arial" w:eastAsia="Times New Roman" w:hAnsi="Arial" w:cs="Arial"/>
                <w:sz w:val="20"/>
                <w:szCs w:val="20"/>
              </w:rPr>
            </w:pP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tcPr>
          <w:p w:rsidR="00821FAA" w:rsidRPr="00107CAD" w:rsidRDefault="00821FAA" w:rsidP="00107CAD">
            <w:pPr>
              <w:spacing w:after="0" w:line="240" w:lineRule="auto"/>
              <w:rPr>
                <w:rFonts w:ascii="Arial" w:eastAsia="Times New Roman" w:hAnsi="Arial" w:cs="Arial"/>
                <w:sz w:val="20"/>
                <w:szCs w:val="20"/>
              </w:rPr>
            </w:pP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r>
      <w:tr w:rsidR="00821FAA" w:rsidRPr="00107CAD" w:rsidTr="00B06055">
        <w:trPr>
          <w:trHeight w:val="235"/>
        </w:trPr>
        <w:tc>
          <w:tcPr>
            <w:tcW w:w="207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2250" w:type="dxa"/>
            <w:tcBorders>
              <w:top w:val="single" w:sz="2" w:space="0" w:color="A6A6A6"/>
              <w:left w:val="single" w:sz="2" w:space="0" w:color="A6A6A6"/>
              <w:bottom w:val="single" w:sz="2" w:space="0" w:color="A6A6A6"/>
              <w:right w:val="single" w:sz="2" w:space="0" w:color="A6A6A6"/>
            </w:tcBorders>
            <w:shd w:val="clear" w:color="auto" w:fill="EBF2DF"/>
            <w:tcMar>
              <w:top w:w="15" w:type="dxa"/>
              <w:left w:w="108" w:type="dxa"/>
              <w:bottom w:w="0" w:type="dxa"/>
              <w:right w:w="108" w:type="dxa"/>
            </w:tcMar>
            <w:vAlign w:val="center"/>
            <w:hideMark/>
          </w:tcPr>
          <w:p w:rsidR="00821FAA" w:rsidRPr="00107CAD" w:rsidRDefault="00821FAA" w:rsidP="00107CAD">
            <w:pPr>
              <w:spacing w:after="0" w:line="240" w:lineRule="auto"/>
              <w:rPr>
                <w:rFonts w:ascii="Arial" w:eastAsia="Times New Roman" w:hAnsi="Arial" w:cs="Arial"/>
                <w:sz w:val="20"/>
                <w:szCs w:val="20"/>
              </w:rPr>
            </w:pPr>
          </w:p>
        </w:tc>
        <w:tc>
          <w:tcPr>
            <w:tcW w:w="378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c>
          <w:tcPr>
            <w:tcW w:w="2790" w:type="dxa"/>
            <w:tcBorders>
              <w:top w:val="single" w:sz="2" w:space="0" w:color="A6A6A6"/>
              <w:left w:val="single" w:sz="2" w:space="0" w:color="A6A6A6"/>
              <w:bottom w:val="single" w:sz="2" w:space="0" w:color="A6A6A6"/>
              <w:right w:val="single" w:sz="2" w:space="0" w:color="A6A6A6"/>
            </w:tcBorders>
            <w:shd w:val="clear" w:color="auto" w:fill="FEEBDA"/>
            <w:tcMar>
              <w:top w:w="15" w:type="dxa"/>
              <w:left w:w="108" w:type="dxa"/>
              <w:bottom w:w="0" w:type="dxa"/>
              <w:right w:w="108" w:type="dxa"/>
            </w:tcMar>
            <w:hideMark/>
          </w:tcPr>
          <w:p w:rsidR="00821FAA" w:rsidRPr="00107CAD" w:rsidRDefault="00821FAA" w:rsidP="00107CAD">
            <w:pPr>
              <w:spacing w:after="0" w:line="240" w:lineRule="auto"/>
              <w:rPr>
                <w:rFonts w:ascii="Arial" w:eastAsia="Times New Roman" w:hAnsi="Arial" w:cs="Arial"/>
                <w:sz w:val="20"/>
                <w:szCs w:val="20"/>
              </w:rPr>
            </w:pPr>
          </w:p>
        </w:tc>
      </w:tr>
    </w:tbl>
    <w:p w:rsidR="0089502A" w:rsidRPr="00107CAD" w:rsidRDefault="0089502A" w:rsidP="00107CAD">
      <w:pPr>
        <w:pStyle w:val="NormalWeb"/>
        <w:spacing w:before="0" w:beforeAutospacing="0" w:after="0" w:afterAutospacing="0"/>
        <w:rPr>
          <w:rFonts w:ascii="Arial" w:hAnsi="Arial" w:cs="Arial"/>
          <w:spacing w:val="-2"/>
          <w:sz w:val="20"/>
          <w:szCs w:val="20"/>
        </w:rPr>
      </w:pPr>
    </w:p>
    <w:p w:rsidR="0089502A" w:rsidRPr="00107CAD" w:rsidRDefault="0089502A" w:rsidP="00107CAD">
      <w:pPr>
        <w:pStyle w:val="NormalWeb"/>
        <w:spacing w:before="0" w:beforeAutospacing="0" w:after="0" w:afterAutospacing="0"/>
        <w:rPr>
          <w:rFonts w:ascii="Arial" w:hAnsi="Arial" w:cs="Arial"/>
          <w:sz w:val="20"/>
          <w:szCs w:val="20"/>
        </w:rPr>
      </w:pPr>
    </w:p>
    <w:p w:rsidR="00821FAA" w:rsidRPr="00107CAD" w:rsidRDefault="00821FAA" w:rsidP="00107CAD">
      <w:pPr>
        <w:spacing w:after="0" w:line="240" w:lineRule="auto"/>
        <w:rPr>
          <w:rFonts w:ascii="Arial" w:hAnsi="Arial" w:cs="Arial"/>
          <w:sz w:val="20"/>
          <w:szCs w:val="20"/>
        </w:rPr>
      </w:pPr>
    </w:p>
    <w:p w:rsidR="00821FAA" w:rsidRPr="00107CAD" w:rsidRDefault="00821FAA" w:rsidP="00107CAD">
      <w:pPr>
        <w:spacing w:after="0" w:line="240" w:lineRule="auto"/>
        <w:rPr>
          <w:rFonts w:ascii="Arial" w:hAnsi="Arial" w:cs="Arial"/>
          <w:sz w:val="20"/>
          <w:szCs w:val="20"/>
        </w:rPr>
      </w:pPr>
    </w:p>
    <w:p w:rsidR="00821FAA" w:rsidRPr="00107CAD" w:rsidRDefault="00821FAA" w:rsidP="00B06055">
      <w:pPr>
        <w:pStyle w:val="NormalWeb"/>
        <w:spacing w:before="0" w:beforeAutospacing="0" w:after="0" w:afterAutospacing="0"/>
        <w:rPr>
          <w:rFonts w:ascii="Arial" w:eastAsiaTheme="minorEastAsia" w:hAnsi="Arial" w:cs="Arial"/>
          <w:b/>
          <w:bCs/>
          <w:color w:val="4472C4" w:themeColor="accent1"/>
          <w:kern w:val="24"/>
          <w:sz w:val="20"/>
          <w:szCs w:val="20"/>
        </w:rPr>
      </w:pPr>
      <w:r w:rsidRPr="00107CAD">
        <w:rPr>
          <w:rFonts w:ascii="Arial" w:eastAsiaTheme="minorEastAsia" w:hAnsi="Arial" w:cs="Arial"/>
          <w:b/>
          <w:bCs/>
          <w:color w:val="4472C4" w:themeColor="accent1"/>
          <w:kern w:val="24"/>
          <w:sz w:val="20"/>
          <w:szCs w:val="20"/>
        </w:rPr>
        <w:t>E</w:t>
      </w:r>
      <w:r w:rsidR="00B06055">
        <w:rPr>
          <w:rFonts w:ascii="Arial" w:eastAsiaTheme="minorEastAsia" w:hAnsi="Arial" w:cs="Arial"/>
          <w:b/>
          <w:bCs/>
          <w:color w:val="4472C4" w:themeColor="accent1"/>
          <w:kern w:val="24"/>
          <w:sz w:val="20"/>
          <w:szCs w:val="20"/>
        </w:rPr>
        <w:t>XAMPLES OF COMMUNICATING DISCLOSURE TO LEARNERS</w:t>
      </w:r>
    </w:p>
    <w:p w:rsidR="00821FAA" w:rsidRPr="00107CAD" w:rsidRDefault="00821FAA" w:rsidP="00107CAD">
      <w:pPr>
        <w:pStyle w:val="NormalWeb"/>
        <w:spacing w:before="0" w:beforeAutospacing="0" w:after="0" w:afterAutospacing="0"/>
        <w:jc w:val="center"/>
        <w:rPr>
          <w:rFonts w:ascii="Arial" w:eastAsiaTheme="minorEastAsia" w:hAnsi="Arial" w:cs="Arial"/>
          <w:b/>
          <w:bCs/>
          <w:color w:val="4472C4" w:themeColor="accent1"/>
          <w:kern w:val="24"/>
          <w:sz w:val="20"/>
          <w:szCs w:val="20"/>
        </w:rPr>
      </w:pPr>
    </w:p>
    <w:p w:rsidR="00821FAA" w:rsidRPr="00107CAD" w:rsidRDefault="00821FAA" w:rsidP="00B06055">
      <w:pPr>
        <w:spacing w:after="0" w:line="240" w:lineRule="auto"/>
        <w:contextualSpacing/>
        <w:rPr>
          <w:rFonts w:ascii="Arial" w:eastAsia="Times New Roman" w:hAnsi="Arial" w:cs="Arial"/>
          <w:sz w:val="20"/>
          <w:szCs w:val="20"/>
        </w:rPr>
      </w:pPr>
      <w:r w:rsidRPr="00107CAD">
        <w:rPr>
          <w:rFonts w:ascii="Arial" w:eastAsiaTheme="minorEastAsia" w:hAnsi="Arial" w:cs="Arial"/>
          <w:color w:val="000000" w:themeColor="text1"/>
          <w:kern w:val="24"/>
          <w:sz w:val="20"/>
          <w:szCs w:val="20"/>
        </w:rPr>
        <w:t>You may use the sample language below as</w:t>
      </w:r>
      <w:r w:rsidRPr="00107CAD">
        <w:rPr>
          <w:rFonts w:ascii="Arial" w:eastAsia="Times New Roman" w:hAnsi="Arial" w:cs="Arial"/>
          <w:color w:val="000000" w:themeColor="text1"/>
          <w:kern w:val="24"/>
          <w:sz w:val="20"/>
          <w:szCs w:val="20"/>
        </w:rPr>
        <w:t xml:space="preserve"> evidence of information disclosed to learners in the activity file</w:t>
      </w:r>
      <w:r w:rsidRPr="00107CAD">
        <w:rPr>
          <w:rFonts w:ascii="Arial" w:eastAsiaTheme="minorEastAsia" w:hAnsi="Arial" w:cs="Arial"/>
          <w:color w:val="000000" w:themeColor="text1"/>
          <w:kern w:val="24"/>
          <w:sz w:val="20"/>
          <w:szCs w:val="20"/>
        </w:rPr>
        <w:t xml:space="preserve">. Disclosure must be provided to learners </w:t>
      </w:r>
      <w:r w:rsidRPr="00107CAD">
        <w:rPr>
          <w:rFonts w:ascii="Arial" w:eastAsiaTheme="minorEastAsia" w:hAnsi="Arial" w:cs="Arial"/>
          <w:b/>
          <w:bCs/>
          <w:color w:val="000000" w:themeColor="text1"/>
          <w:kern w:val="24"/>
          <w:sz w:val="20"/>
          <w:szCs w:val="20"/>
        </w:rPr>
        <w:t>before</w:t>
      </w:r>
      <w:r w:rsidRPr="00107CAD">
        <w:rPr>
          <w:rFonts w:ascii="Arial" w:eastAsiaTheme="minorEastAsia" w:hAnsi="Arial" w:cs="Arial"/>
          <w:color w:val="000000" w:themeColor="text1"/>
          <w:kern w:val="24"/>
          <w:sz w:val="20"/>
          <w:szCs w:val="20"/>
        </w:rPr>
        <w:t xml:space="preserve"> engaging with the approved education.</w:t>
      </w:r>
    </w:p>
    <w:p w:rsidR="00821FAA" w:rsidRPr="00107CAD" w:rsidRDefault="00821FAA" w:rsidP="00107CAD">
      <w:pPr>
        <w:pStyle w:val="NormalWeb"/>
        <w:spacing w:before="0" w:beforeAutospacing="0" w:after="0" w:afterAutospacing="0"/>
        <w:jc w:val="center"/>
        <w:rPr>
          <w:rFonts w:ascii="Arial" w:hAnsi="Arial" w:cs="Arial"/>
          <w:color w:val="4472C4" w:themeColor="accent1"/>
          <w:sz w:val="20"/>
          <w:szCs w:val="20"/>
        </w:rPr>
      </w:pPr>
    </w:p>
    <w:p w:rsidR="00821FAA" w:rsidRPr="00B06055" w:rsidRDefault="00821FAA" w:rsidP="00B06055">
      <w:pPr>
        <w:pStyle w:val="NormalWeb"/>
        <w:spacing w:before="0" w:beforeAutospacing="0" w:after="0" w:afterAutospacing="0"/>
        <w:rPr>
          <w:rFonts w:ascii="Arial" w:hAnsi="Arial" w:cs="Arial"/>
          <w:sz w:val="20"/>
          <w:szCs w:val="20"/>
        </w:rPr>
      </w:pPr>
      <w:r w:rsidRPr="00B06055">
        <w:rPr>
          <w:rFonts w:ascii="Arial" w:eastAsiaTheme="minorEastAsia" w:hAnsi="Arial" w:cs="Arial"/>
          <w:b/>
          <w:bCs/>
          <w:kern w:val="24"/>
          <w:sz w:val="20"/>
          <w:szCs w:val="20"/>
        </w:rPr>
        <w:t>What gets disclosed to learners before the educational activity?</w:t>
      </w:r>
    </w:p>
    <w:p w:rsidR="00821FAA" w:rsidRPr="00107CAD" w:rsidRDefault="00B06055" w:rsidP="00107CAD">
      <w:pPr>
        <w:pStyle w:val="NormalWeb"/>
        <w:spacing w:before="0" w:beforeAutospacing="0" w:after="0" w:afterAutospacing="0"/>
        <w:jc w:val="center"/>
        <w:rPr>
          <w:rFonts w:ascii="Arial" w:hAnsi="Arial" w:cs="Arial"/>
          <w:color w:val="4472C4" w:themeColor="accent1"/>
          <w:sz w:val="20"/>
          <w:szCs w:val="20"/>
        </w:rPr>
      </w:pPr>
      <w:r w:rsidRPr="00107CAD">
        <w:rPr>
          <w:rFonts w:ascii="Arial" w:hAnsi="Arial" w:cs="Arial"/>
          <w:noProof/>
          <w:sz w:val="20"/>
          <w:szCs w:val="20"/>
        </w:rPr>
        <mc:AlternateContent>
          <mc:Choice Requires="wps">
            <w:drawing>
              <wp:anchor distT="45720" distB="45720" distL="114300" distR="114300" simplePos="0" relativeHeight="251679744" behindDoc="0" locked="0" layoutInCell="1" allowOverlap="1" wp14:anchorId="3D90754F" wp14:editId="7576FA6E">
                <wp:simplePos x="0" y="0"/>
                <wp:positionH relativeFrom="column">
                  <wp:posOffset>3495675</wp:posOffset>
                </wp:positionH>
                <wp:positionV relativeFrom="paragraph">
                  <wp:posOffset>1644650</wp:posOffset>
                </wp:positionV>
                <wp:extent cx="3219450" cy="17716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71650"/>
                        </a:xfrm>
                        <a:prstGeom prst="rect">
                          <a:avLst/>
                        </a:prstGeom>
                        <a:solidFill>
                          <a:srgbClr val="FFFFFF"/>
                        </a:solidFill>
                        <a:ln w="9525">
                          <a:solidFill>
                            <a:srgbClr val="000000"/>
                          </a:solidFill>
                          <a:miter lim="800000"/>
                          <a:headEnd/>
                          <a:tailEnd/>
                        </a:ln>
                      </wps:spPr>
                      <wps:txbx>
                        <w:txbxContent>
                          <w:p w:rsidR="00B06055" w:rsidRPr="00B06055" w:rsidRDefault="008A751D" w:rsidP="00B06055">
                            <w:pPr>
                              <w:pStyle w:val="NormalWeb"/>
                              <w:spacing w:before="0" w:beforeAutospacing="0" w:after="0" w:afterAutospacing="0"/>
                              <w:rPr>
                                <w:rFonts w:ascii="Arial" w:hAnsi="Arial" w:cs="Arial"/>
                                <w:b/>
                                <w:sz w:val="20"/>
                                <w:szCs w:val="20"/>
                              </w:rPr>
                            </w:pPr>
                            <w:r>
                              <w:t xml:space="preserve"> </w:t>
                            </w:r>
                            <w:r w:rsidR="00B06055" w:rsidRPr="00B06055">
                              <w:rPr>
                                <w:rFonts w:ascii="Arial" w:hAnsi="Arial" w:cs="Arial"/>
                                <w:b/>
                                <w:sz w:val="20"/>
                                <w:szCs w:val="20"/>
                              </w:rPr>
                              <w:t xml:space="preserve">Example </w:t>
                            </w:r>
                          </w:p>
                          <w:p w:rsidR="008A751D" w:rsidRDefault="008A751D" w:rsidP="008A751D">
                            <w:pPr>
                              <w:pStyle w:val="NormalWeb"/>
                              <w:spacing w:before="0" w:beforeAutospacing="0" w:after="0" w:afterAutospacing="0"/>
                            </w:pPr>
                          </w:p>
                          <w:p w:rsidR="008A751D" w:rsidRPr="00B06055" w:rsidRDefault="00B06055" w:rsidP="008A751D">
                            <w:pPr>
                              <w:pStyle w:val="NormalWeb"/>
                              <w:spacing w:before="0" w:beforeAutospacing="0" w:after="0" w:afterAutospacing="0"/>
                              <w:rPr>
                                <w:rFonts w:ascii="Arial" w:eastAsiaTheme="minorEastAsia" w:hAnsi="Arial" w:cs="Arial"/>
                                <w:iCs/>
                                <w:color w:val="000000"/>
                                <w:kern w:val="24"/>
                                <w:sz w:val="20"/>
                                <w:szCs w:val="20"/>
                              </w:rPr>
                            </w:pPr>
                            <w:r>
                              <w:rPr>
                                <w:rFonts w:ascii="Arial" w:eastAsiaTheme="minorEastAsia" w:hAnsi="Arial" w:cs="Arial"/>
                                <w:iCs/>
                                <w:color w:val="000000"/>
                                <w:kern w:val="24"/>
                                <w:sz w:val="20"/>
                                <w:szCs w:val="20"/>
                              </w:rPr>
                              <w:t>“</w:t>
                            </w:r>
                            <w:r w:rsidR="008A751D" w:rsidRPr="00B06055">
                              <w:rPr>
                                <w:rFonts w:ascii="Arial" w:eastAsiaTheme="minorEastAsia" w:hAnsi="Arial" w:cs="Arial"/>
                                <w:iCs/>
                                <w:color w:val="000000"/>
                                <w:kern w:val="24"/>
                                <w:sz w:val="20"/>
                                <w:szCs w:val="20"/>
                              </w:rPr>
                              <w:t>Nicolas Garcia, faculty for this educational event, is on the speakers’ bureau for XYZ Device Company.</w:t>
                            </w:r>
                            <w:r>
                              <w:rPr>
                                <w:rFonts w:ascii="Arial" w:eastAsiaTheme="minorEastAsia" w:hAnsi="Arial" w:cs="Arial"/>
                                <w:iCs/>
                                <w:color w:val="000000"/>
                                <w:kern w:val="24"/>
                                <w:sz w:val="20"/>
                                <w:szCs w:val="20"/>
                              </w:rPr>
                              <w:t>”</w:t>
                            </w:r>
                          </w:p>
                          <w:p w:rsidR="008A751D" w:rsidRPr="00B06055" w:rsidRDefault="008A751D" w:rsidP="008A751D">
                            <w:pPr>
                              <w:pStyle w:val="NormalWeb"/>
                              <w:spacing w:before="0" w:beforeAutospacing="0" w:after="0" w:afterAutospacing="0"/>
                              <w:rPr>
                                <w:rFonts w:ascii="Arial" w:hAnsi="Arial" w:cs="Arial"/>
                                <w:sz w:val="20"/>
                                <w:szCs w:val="20"/>
                              </w:rPr>
                            </w:pPr>
                          </w:p>
                          <w:p w:rsidR="008A751D" w:rsidRPr="00B06055" w:rsidRDefault="00B06055" w:rsidP="008A751D">
                            <w:pPr>
                              <w:pStyle w:val="NormalWeb"/>
                              <w:spacing w:before="0" w:beforeAutospacing="0" w:after="0" w:afterAutospacing="0"/>
                              <w:rPr>
                                <w:rFonts w:ascii="Arial" w:eastAsiaTheme="minorEastAsia" w:hAnsi="Arial" w:cs="Arial"/>
                                <w:iCs/>
                                <w:color w:val="000000"/>
                                <w:kern w:val="24"/>
                                <w:sz w:val="20"/>
                                <w:szCs w:val="20"/>
                              </w:rPr>
                            </w:pPr>
                            <w:r>
                              <w:rPr>
                                <w:rFonts w:ascii="Arial" w:eastAsiaTheme="minorEastAsia" w:hAnsi="Arial" w:cs="Arial"/>
                                <w:iCs/>
                                <w:color w:val="000000"/>
                                <w:kern w:val="24"/>
                                <w:sz w:val="20"/>
                                <w:szCs w:val="20"/>
                              </w:rPr>
                              <w:t>“</w:t>
                            </w:r>
                            <w:r w:rsidR="008A751D" w:rsidRPr="00B06055">
                              <w:rPr>
                                <w:rFonts w:ascii="Arial" w:eastAsiaTheme="minorEastAsia" w:hAnsi="Arial" w:cs="Arial"/>
                                <w:iCs/>
                                <w:color w:val="000000"/>
                                <w:kern w:val="24"/>
                                <w:sz w:val="20"/>
                                <w:szCs w:val="20"/>
                              </w:rPr>
                              <w:t xml:space="preserve">Dr. Yvonne </w:t>
                            </w:r>
                            <w:proofErr w:type="spellStart"/>
                            <w:r w:rsidR="008A751D" w:rsidRPr="00B06055">
                              <w:rPr>
                                <w:rFonts w:ascii="Arial" w:eastAsiaTheme="minorEastAsia" w:hAnsi="Arial" w:cs="Arial"/>
                                <w:iCs/>
                                <w:color w:val="000000"/>
                                <w:kern w:val="24"/>
                                <w:sz w:val="20"/>
                                <w:szCs w:val="20"/>
                              </w:rPr>
                              <w:t>Gbeho</w:t>
                            </w:r>
                            <w:proofErr w:type="spellEnd"/>
                            <w:r w:rsidR="008A751D" w:rsidRPr="00B06055">
                              <w:rPr>
                                <w:rFonts w:ascii="Arial" w:eastAsiaTheme="minorEastAsia" w:hAnsi="Arial" w:cs="Arial"/>
                                <w:iCs/>
                                <w:color w:val="000000"/>
                                <w:kern w:val="24"/>
                                <w:sz w:val="20"/>
                                <w:szCs w:val="20"/>
                              </w:rPr>
                              <w:t>, faculty, for this educational event, has received a research grant from ABC Pharmaceuticals.</w:t>
                            </w:r>
                            <w:r>
                              <w:rPr>
                                <w:rFonts w:ascii="Arial" w:eastAsiaTheme="minorEastAsia" w:hAnsi="Arial" w:cs="Arial"/>
                                <w:iCs/>
                                <w:color w:val="000000"/>
                                <w:kern w:val="24"/>
                                <w:sz w:val="20"/>
                                <w:szCs w:val="20"/>
                              </w:rPr>
                              <w:t>”</w:t>
                            </w:r>
                          </w:p>
                          <w:p w:rsidR="008A751D" w:rsidRPr="00B06055" w:rsidRDefault="008A751D" w:rsidP="008A751D">
                            <w:pPr>
                              <w:pStyle w:val="NormalWeb"/>
                              <w:spacing w:before="0" w:beforeAutospacing="0" w:after="0" w:afterAutospacing="0"/>
                              <w:rPr>
                                <w:rFonts w:ascii="Arial" w:hAnsi="Arial" w:cs="Arial"/>
                                <w:sz w:val="20"/>
                                <w:szCs w:val="20"/>
                              </w:rPr>
                            </w:pPr>
                          </w:p>
                          <w:p w:rsidR="008A751D" w:rsidRPr="00B06055" w:rsidRDefault="00B06055" w:rsidP="008A751D">
                            <w:pPr>
                              <w:pStyle w:val="NormalWeb"/>
                              <w:spacing w:before="0" w:beforeAutospacing="0" w:after="0" w:afterAutospacing="0"/>
                              <w:rPr>
                                <w:rFonts w:ascii="Arial" w:hAnsi="Arial" w:cs="Arial"/>
                                <w:sz w:val="20"/>
                                <w:szCs w:val="20"/>
                              </w:rPr>
                            </w:pPr>
                            <w:r>
                              <w:rPr>
                                <w:rFonts w:ascii="Arial" w:eastAsiaTheme="minorEastAsia" w:hAnsi="Arial" w:cs="Arial"/>
                                <w:iCs/>
                                <w:color w:val="000000"/>
                                <w:kern w:val="24"/>
                                <w:sz w:val="20"/>
                                <w:szCs w:val="20"/>
                              </w:rPr>
                              <w:t>“</w:t>
                            </w:r>
                            <w:r w:rsidR="008A751D" w:rsidRPr="00B06055">
                              <w:rPr>
                                <w:rFonts w:ascii="Arial" w:eastAsiaTheme="minorEastAsia" w:hAnsi="Arial" w:cs="Arial"/>
                                <w:iCs/>
                                <w:color w:val="000000"/>
                                <w:kern w:val="24"/>
                                <w:sz w:val="20"/>
                                <w:szCs w:val="20"/>
                              </w:rPr>
                              <w:t>All of the relevant financial relationships listed for these individuals have been mitigated.</w:t>
                            </w:r>
                            <w:r>
                              <w:rPr>
                                <w:rFonts w:ascii="Arial" w:eastAsiaTheme="minorEastAsia" w:hAnsi="Arial" w:cs="Arial"/>
                                <w:iCs/>
                                <w:color w:val="000000"/>
                                <w:kern w:val="24"/>
                                <w:sz w:val="20"/>
                                <w:szCs w:val="20"/>
                              </w:rPr>
                              <w:t>”</w:t>
                            </w:r>
                          </w:p>
                          <w:p w:rsidR="008A751D" w:rsidRDefault="008A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0754F" id="_x0000_s1029" type="#_x0000_t202" style="position:absolute;left:0;text-align:left;margin-left:275.25pt;margin-top:129.5pt;width:253.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9BJgIAAE0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Jr7N2cEsM0&#10;9uhR9IG8hZ5MIj2d9QV6PVj0Cz1eo2sq1dt74N88MbBpmdmJW+egawWrMb08vswung44PoJU3Ueo&#10;MQzbB0hAfeN05A7ZIIiObTqeWxNT4Xh5NcmX0xmaONryxSKfoxJjsOL5uXU+vBegSRRK6rD3CZ4d&#10;7n0YXJ9dYjQPStZbqVRS3K7aKEcODOdkm74T+k9uypCupMvZZDYw8FeIcfr+BKFlwIFXUpf0+uzE&#10;isjbO1NjmqwITKpBxuqUOREZuRtYDH3Vp5ZdxQCR5ArqIzLrYJhv3EcUWnA/KOlwtkvqv++ZE5So&#10;Dwa7s8yn07gMSZnOFhNU3KWlurQwwxGqpIGSQdyEtEAxVQO32MVGJn5fMjmljDObOnTar7gUl3ry&#10;evkLrJ8AAAD//wMAUEsDBBQABgAIAAAAIQDLeiYS4QAAAAwBAAAPAAAAZHJzL2Rvd25yZXYueG1s&#10;TI/BTsMwEETvSPyDtUhcUGvTkjYNcSqEBKI3aBFc3dhNIux1sN00/D3bExx35ml2plyPzrLBhNh5&#10;lHA7FcAM1l532Eh43z1NcmAxKdTKejQSfkyEdXV5UapC+xO+mWGbGkYhGAsloU2pLziPdWucilPf&#10;GyTv4INTic7QcB3UicKd5TMhFtypDulDq3rz2Jr6a3t0EvK7l+EzbuavH/XiYFfpZjk8fwcpr6/G&#10;h3tgyYzpD4ZzfaoOFXXa+yPqyKyELBMZoRJm2YpGnQmRLUnakzfPBfCq5P9HVL8AAAD//wMAUEsB&#10;Ai0AFAAGAAgAAAAhALaDOJL+AAAA4QEAABMAAAAAAAAAAAAAAAAAAAAAAFtDb250ZW50X1R5cGVz&#10;XS54bWxQSwECLQAUAAYACAAAACEAOP0h/9YAAACUAQAACwAAAAAAAAAAAAAAAAAvAQAAX3JlbHMv&#10;LnJlbHNQSwECLQAUAAYACAAAACEA+9VvQSYCAABNBAAADgAAAAAAAAAAAAAAAAAuAgAAZHJzL2Uy&#10;b0RvYy54bWxQSwECLQAUAAYACAAAACEAy3omEuEAAAAMAQAADwAAAAAAAAAAAAAAAACABAAAZHJz&#10;L2Rvd25yZXYueG1sUEsFBgAAAAAEAAQA8wAAAI4FAAAAAA==&#10;">
                <v:textbox>
                  <w:txbxContent>
                    <w:p w:rsidR="00B06055" w:rsidRPr="00B06055" w:rsidRDefault="008A751D" w:rsidP="00B06055">
                      <w:pPr>
                        <w:pStyle w:val="NormalWeb"/>
                        <w:spacing w:before="0" w:beforeAutospacing="0" w:after="0" w:afterAutospacing="0"/>
                        <w:rPr>
                          <w:rFonts w:ascii="Arial" w:hAnsi="Arial" w:cs="Arial"/>
                          <w:b/>
                          <w:sz w:val="20"/>
                          <w:szCs w:val="20"/>
                        </w:rPr>
                      </w:pPr>
                      <w:r>
                        <w:t xml:space="preserve"> </w:t>
                      </w:r>
                      <w:r w:rsidR="00B06055" w:rsidRPr="00B06055">
                        <w:rPr>
                          <w:rFonts w:ascii="Arial" w:hAnsi="Arial" w:cs="Arial"/>
                          <w:b/>
                          <w:sz w:val="20"/>
                          <w:szCs w:val="20"/>
                        </w:rPr>
                        <w:t xml:space="preserve">Example </w:t>
                      </w:r>
                    </w:p>
                    <w:p w:rsidR="008A751D" w:rsidRDefault="008A751D" w:rsidP="008A751D">
                      <w:pPr>
                        <w:pStyle w:val="NormalWeb"/>
                        <w:spacing w:before="0" w:beforeAutospacing="0" w:after="0" w:afterAutospacing="0"/>
                      </w:pPr>
                    </w:p>
                    <w:p w:rsidR="008A751D" w:rsidRPr="00B06055" w:rsidRDefault="00B06055" w:rsidP="008A751D">
                      <w:pPr>
                        <w:pStyle w:val="NormalWeb"/>
                        <w:spacing w:before="0" w:beforeAutospacing="0" w:after="0" w:afterAutospacing="0"/>
                        <w:rPr>
                          <w:rFonts w:ascii="Arial" w:eastAsiaTheme="minorEastAsia" w:hAnsi="Arial" w:cs="Arial"/>
                          <w:iCs/>
                          <w:color w:val="000000"/>
                          <w:kern w:val="24"/>
                          <w:sz w:val="20"/>
                          <w:szCs w:val="20"/>
                        </w:rPr>
                      </w:pPr>
                      <w:r>
                        <w:rPr>
                          <w:rFonts w:ascii="Arial" w:eastAsiaTheme="minorEastAsia" w:hAnsi="Arial" w:cs="Arial"/>
                          <w:iCs/>
                          <w:color w:val="000000"/>
                          <w:kern w:val="24"/>
                          <w:sz w:val="20"/>
                          <w:szCs w:val="20"/>
                        </w:rPr>
                        <w:t>“</w:t>
                      </w:r>
                      <w:r w:rsidR="008A751D" w:rsidRPr="00B06055">
                        <w:rPr>
                          <w:rFonts w:ascii="Arial" w:eastAsiaTheme="minorEastAsia" w:hAnsi="Arial" w:cs="Arial"/>
                          <w:iCs/>
                          <w:color w:val="000000"/>
                          <w:kern w:val="24"/>
                          <w:sz w:val="20"/>
                          <w:szCs w:val="20"/>
                        </w:rPr>
                        <w:t>Nicolas Garcia, faculty for this educational event, is on the speakers’ bureau for XYZ Device Company.</w:t>
                      </w:r>
                      <w:r>
                        <w:rPr>
                          <w:rFonts w:ascii="Arial" w:eastAsiaTheme="minorEastAsia" w:hAnsi="Arial" w:cs="Arial"/>
                          <w:iCs/>
                          <w:color w:val="000000"/>
                          <w:kern w:val="24"/>
                          <w:sz w:val="20"/>
                          <w:szCs w:val="20"/>
                        </w:rPr>
                        <w:t>”</w:t>
                      </w:r>
                    </w:p>
                    <w:p w:rsidR="008A751D" w:rsidRPr="00B06055" w:rsidRDefault="008A751D" w:rsidP="008A751D">
                      <w:pPr>
                        <w:pStyle w:val="NormalWeb"/>
                        <w:spacing w:before="0" w:beforeAutospacing="0" w:after="0" w:afterAutospacing="0"/>
                        <w:rPr>
                          <w:rFonts w:ascii="Arial" w:hAnsi="Arial" w:cs="Arial"/>
                          <w:sz w:val="20"/>
                          <w:szCs w:val="20"/>
                        </w:rPr>
                      </w:pPr>
                    </w:p>
                    <w:p w:rsidR="008A751D" w:rsidRPr="00B06055" w:rsidRDefault="00B06055" w:rsidP="008A751D">
                      <w:pPr>
                        <w:pStyle w:val="NormalWeb"/>
                        <w:spacing w:before="0" w:beforeAutospacing="0" w:after="0" w:afterAutospacing="0"/>
                        <w:rPr>
                          <w:rFonts w:ascii="Arial" w:eastAsiaTheme="minorEastAsia" w:hAnsi="Arial" w:cs="Arial"/>
                          <w:iCs/>
                          <w:color w:val="000000"/>
                          <w:kern w:val="24"/>
                          <w:sz w:val="20"/>
                          <w:szCs w:val="20"/>
                        </w:rPr>
                      </w:pPr>
                      <w:r>
                        <w:rPr>
                          <w:rFonts w:ascii="Arial" w:eastAsiaTheme="minorEastAsia" w:hAnsi="Arial" w:cs="Arial"/>
                          <w:iCs/>
                          <w:color w:val="000000"/>
                          <w:kern w:val="24"/>
                          <w:sz w:val="20"/>
                          <w:szCs w:val="20"/>
                        </w:rPr>
                        <w:t>“</w:t>
                      </w:r>
                      <w:r w:rsidR="008A751D" w:rsidRPr="00B06055">
                        <w:rPr>
                          <w:rFonts w:ascii="Arial" w:eastAsiaTheme="minorEastAsia" w:hAnsi="Arial" w:cs="Arial"/>
                          <w:iCs/>
                          <w:color w:val="000000"/>
                          <w:kern w:val="24"/>
                          <w:sz w:val="20"/>
                          <w:szCs w:val="20"/>
                        </w:rPr>
                        <w:t xml:space="preserve">Dr. Yvonne </w:t>
                      </w:r>
                      <w:proofErr w:type="spellStart"/>
                      <w:r w:rsidR="008A751D" w:rsidRPr="00B06055">
                        <w:rPr>
                          <w:rFonts w:ascii="Arial" w:eastAsiaTheme="minorEastAsia" w:hAnsi="Arial" w:cs="Arial"/>
                          <w:iCs/>
                          <w:color w:val="000000"/>
                          <w:kern w:val="24"/>
                          <w:sz w:val="20"/>
                          <w:szCs w:val="20"/>
                        </w:rPr>
                        <w:t>Gbeho</w:t>
                      </w:r>
                      <w:proofErr w:type="spellEnd"/>
                      <w:r w:rsidR="008A751D" w:rsidRPr="00B06055">
                        <w:rPr>
                          <w:rFonts w:ascii="Arial" w:eastAsiaTheme="minorEastAsia" w:hAnsi="Arial" w:cs="Arial"/>
                          <w:iCs/>
                          <w:color w:val="000000"/>
                          <w:kern w:val="24"/>
                          <w:sz w:val="20"/>
                          <w:szCs w:val="20"/>
                        </w:rPr>
                        <w:t>, faculty, for this educational event, has received a research grant from ABC Pharmaceuticals.</w:t>
                      </w:r>
                      <w:r>
                        <w:rPr>
                          <w:rFonts w:ascii="Arial" w:eastAsiaTheme="minorEastAsia" w:hAnsi="Arial" w:cs="Arial"/>
                          <w:iCs/>
                          <w:color w:val="000000"/>
                          <w:kern w:val="24"/>
                          <w:sz w:val="20"/>
                          <w:szCs w:val="20"/>
                        </w:rPr>
                        <w:t>”</w:t>
                      </w:r>
                    </w:p>
                    <w:p w:rsidR="008A751D" w:rsidRPr="00B06055" w:rsidRDefault="008A751D" w:rsidP="008A751D">
                      <w:pPr>
                        <w:pStyle w:val="NormalWeb"/>
                        <w:spacing w:before="0" w:beforeAutospacing="0" w:after="0" w:afterAutospacing="0"/>
                        <w:rPr>
                          <w:rFonts w:ascii="Arial" w:hAnsi="Arial" w:cs="Arial"/>
                          <w:sz w:val="20"/>
                          <w:szCs w:val="20"/>
                        </w:rPr>
                      </w:pPr>
                    </w:p>
                    <w:p w:rsidR="008A751D" w:rsidRPr="00B06055" w:rsidRDefault="00B06055" w:rsidP="008A751D">
                      <w:pPr>
                        <w:pStyle w:val="NormalWeb"/>
                        <w:spacing w:before="0" w:beforeAutospacing="0" w:after="0" w:afterAutospacing="0"/>
                        <w:rPr>
                          <w:rFonts w:ascii="Arial" w:hAnsi="Arial" w:cs="Arial"/>
                          <w:sz w:val="20"/>
                          <w:szCs w:val="20"/>
                        </w:rPr>
                      </w:pPr>
                      <w:r>
                        <w:rPr>
                          <w:rFonts w:ascii="Arial" w:eastAsiaTheme="minorEastAsia" w:hAnsi="Arial" w:cs="Arial"/>
                          <w:iCs/>
                          <w:color w:val="000000"/>
                          <w:kern w:val="24"/>
                          <w:sz w:val="20"/>
                          <w:szCs w:val="20"/>
                        </w:rPr>
                        <w:t>“</w:t>
                      </w:r>
                      <w:r w:rsidR="008A751D" w:rsidRPr="00B06055">
                        <w:rPr>
                          <w:rFonts w:ascii="Arial" w:eastAsiaTheme="minorEastAsia" w:hAnsi="Arial" w:cs="Arial"/>
                          <w:iCs/>
                          <w:color w:val="000000"/>
                          <w:kern w:val="24"/>
                          <w:sz w:val="20"/>
                          <w:szCs w:val="20"/>
                        </w:rPr>
                        <w:t>All of the relevant financial relationships listed for these individuals have been mitigated.</w:t>
                      </w:r>
                      <w:r>
                        <w:rPr>
                          <w:rFonts w:ascii="Arial" w:eastAsiaTheme="minorEastAsia" w:hAnsi="Arial" w:cs="Arial"/>
                          <w:iCs/>
                          <w:color w:val="000000"/>
                          <w:kern w:val="24"/>
                          <w:sz w:val="20"/>
                          <w:szCs w:val="20"/>
                        </w:rPr>
                        <w:t>”</w:t>
                      </w:r>
                    </w:p>
                    <w:p w:rsidR="008A751D" w:rsidRDefault="008A751D"/>
                  </w:txbxContent>
                </v:textbox>
                <w10:wrap type="square"/>
              </v:shape>
            </w:pict>
          </mc:Fallback>
        </mc:AlternateContent>
      </w:r>
      <w:r w:rsidRPr="00107CAD">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72F90EB1" wp14:editId="0A7B245E">
                <wp:simplePos x="0" y="0"/>
                <wp:positionH relativeFrom="column">
                  <wp:posOffset>47625</wp:posOffset>
                </wp:positionH>
                <wp:positionV relativeFrom="paragraph">
                  <wp:posOffset>1644650</wp:posOffset>
                </wp:positionV>
                <wp:extent cx="3329940" cy="25527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552700"/>
                        </a:xfrm>
                        <a:prstGeom prst="rect">
                          <a:avLst/>
                        </a:prstGeom>
                        <a:solidFill>
                          <a:srgbClr val="FFFFFF"/>
                        </a:solidFill>
                        <a:ln w="9525">
                          <a:solidFill>
                            <a:srgbClr val="000000"/>
                          </a:solidFill>
                          <a:miter lim="800000"/>
                          <a:headEnd/>
                          <a:tailEnd/>
                        </a:ln>
                      </wps:spPr>
                      <wps:txbx>
                        <w:txbxContent>
                          <w:p w:rsidR="00B06055" w:rsidRPr="00B06055" w:rsidRDefault="00B06055" w:rsidP="008A751D">
                            <w:pPr>
                              <w:pStyle w:val="NormalWeb"/>
                              <w:spacing w:before="0" w:beforeAutospacing="0" w:after="0" w:afterAutospacing="0"/>
                              <w:rPr>
                                <w:rFonts w:ascii="Arial" w:hAnsi="Arial" w:cs="Arial"/>
                                <w:b/>
                                <w:sz w:val="20"/>
                                <w:szCs w:val="20"/>
                              </w:rPr>
                            </w:pPr>
                            <w:r w:rsidRPr="00B06055">
                              <w:rPr>
                                <w:rFonts w:ascii="Arial" w:hAnsi="Arial" w:cs="Arial"/>
                                <w:b/>
                                <w:sz w:val="20"/>
                                <w:szCs w:val="20"/>
                              </w:rPr>
                              <w:t>Example</w:t>
                            </w:r>
                            <w:r w:rsidR="00821FAA" w:rsidRPr="00B06055">
                              <w:rPr>
                                <w:rFonts w:ascii="Arial" w:hAnsi="Arial" w:cs="Arial"/>
                                <w:b/>
                                <w:sz w:val="20"/>
                                <w:szCs w:val="20"/>
                              </w:rPr>
                              <w:t xml:space="preserve"> </w:t>
                            </w:r>
                          </w:p>
                          <w:p w:rsidR="00B06055" w:rsidRDefault="00B06055" w:rsidP="008A751D">
                            <w:pPr>
                              <w:pStyle w:val="NormalWeb"/>
                              <w:spacing w:before="0" w:beforeAutospacing="0" w:after="0" w:afterAutospacing="0"/>
                              <w:rPr>
                                <w:rFonts w:ascii="Arial" w:eastAsiaTheme="minorEastAsia" w:hAnsi="Arial" w:cs="Arial"/>
                                <w:i/>
                                <w:iCs/>
                                <w:color w:val="000000"/>
                                <w:kern w:val="24"/>
                                <w:sz w:val="20"/>
                                <w:szCs w:val="20"/>
                              </w:rPr>
                            </w:pPr>
                          </w:p>
                          <w:p w:rsidR="008A751D" w:rsidRPr="00B06055" w:rsidRDefault="008A751D" w:rsidP="008A751D">
                            <w:pPr>
                              <w:pStyle w:val="NormalWeb"/>
                              <w:spacing w:before="0" w:beforeAutospacing="0" w:after="0" w:afterAutospacing="0"/>
                              <w:rPr>
                                <w:rFonts w:ascii="Arial" w:eastAsiaTheme="minorEastAsia" w:hAnsi="Arial" w:cs="Arial"/>
                                <w:iCs/>
                                <w:color w:val="000000"/>
                                <w:kern w:val="24"/>
                                <w:sz w:val="20"/>
                                <w:szCs w:val="20"/>
                              </w:rPr>
                            </w:pPr>
                            <w:r w:rsidRPr="00B06055">
                              <w:rPr>
                                <w:rFonts w:ascii="Arial" w:eastAsiaTheme="minorEastAsia" w:hAnsi="Arial" w:cs="Arial"/>
                                <w:iCs/>
                                <w:color w:val="000000"/>
                                <w:kern w:val="24"/>
                                <w:sz w:val="20"/>
                                <w:szCs w:val="20"/>
                              </w:rPr>
                              <w:t>“Xin Lee, FNP, faculty for this educational event, has no relevant financial relationship(s) with ineligible companies to disclose.”</w:t>
                            </w:r>
                          </w:p>
                          <w:p w:rsidR="008A751D" w:rsidRPr="00B06055" w:rsidRDefault="008A751D" w:rsidP="008A751D">
                            <w:pPr>
                              <w:pStyle w:val="NormalWeb"/>
                              <w:spacing w:before="0" w:beforeAutospacing="0" w:after="0" w:afterAutospacing="0"/>
                              <w:rPr>
                                <w:rFonts w:ascii="Arial" w:hAnsi="Arial" w:cs="Arial"/>
                                <w:sz w:val="20"/>
                                <w:szCs w:val="20"/>
                              </w:rPr>
                            </w:pPr>
                          </w:p>
                          <w:p w:rsidR="00821FAA" w:rsidRPr="00B06055" w:rsidRDefault="008A751D">
                            <w:pPr>
                              <w:rPr>
                                <w:rFonts w:ascii="Arial" w:eastAsiaTheme="minorEastAsia" w:hAnsi="Arial" w:cs="Arial"/>
                                <w:iCs/>
                                <w:color w:val="000000"/>
                                <w:kern w:val="24"/>
                                <w:sz w:val="20"/>
                                <w:szCs w:val="20"/>
                              </w:rPr>
                            </w:pPr>
                            <w:r w:rsidRPr="00B06055">
                              <w:rPr>
                                <w:rFonts w:ascii="Arial" w:eastAsiaTheme="minorEastAsia" w:hAnsi="Arial" w:cs="Arial"/>
                                <w:iCs/>
                                <w:color w:val="000000"/>
                                <w:kern w:val="24"/>
                                <w:sz w:val="20"/>
                                <w:szCs w:val="20"/>
                              </w:rPr>
                              <w:t>“Ruth Hopkins, Dr. Maryam Elbaz, and Ken Sanders, authors of this educational activity, have no relevant financial relationship(s) with ineligible companies to disclose.”</w:t>
                            </w:r>
                          </w:p>
                          <w:p w:rsidR="008A751D" w:rsidRPr="00B06055" w:rsidRDefault="008A751D" w:rsidP="008A751D">
                            <w:pPr>
                              <w:pStyle w:val="NormalWeb"/>
                              <w:spacing w:before="0" w:beforeAutospacing="0" w:after="0" w:afterAutospacing="0"/>
                              <w:rPr>
                                <w:rFonts w:ascii="Arial" w:hAnsi="Arial" w:cs="Arial"/>
                                <w:sz w:val="20"/>
                                <w:szCs w:val="20"/>
                              </w:rPr>
                            </w:pPr>
                            <w:r w:rsidRPr="00B06055">
                              <w:rPr>
                                <w:rFonts w:ascii="Arial" w:eastAsiaTheme="minorEastAsia" w:hAnsi="Arial" w:cs="Arial"/>
                                <w:iCs/>
                                <w:color w:val="000000" w:themeColor="text1"/>
                                <w:kern w:val="24"/>
                                <w:sz w:val="20"/>
                                <w:szCs w:val="20"/>
                              </w:rPr>
                              <w:t>“None of the planning committee for this educational activity have relevant financial relationship(s) to disclose with ineligible companies whose primary business is producing, marketing, selling, re-selling, or distributing healthcare products used by or on patients.”</w:t>
                            </w:r>
                          </w:p>
                          <w:p w:rsidR="008A751D" w:rsidRPr="00B06055" w:rsidRDefault="008A751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90EB1" id="_x0000_s1030" type="#_x0000_t202" style="position:absolute;left:0;text-align:left;margin-left:3.75pt;margin-top:129.5pt;width:262.2pt;height:20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aEJw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Rolh&#10;GjV6FEMg72AgRaSnt77EqAeLcWHAYwxNpXp7D/y7JwY2HTM7cesc9J1gDaY3jTezi6sjjo8gdf8J&#10;GnyG7QMkoKF1OnKHbBBER5meztLEVDgezmbFcjlHF0dfsVgUV3kSL2Pl6bp1PnwQoEncVNSh9gme&#10;He59iOmw8hQSX/OgZLOVSiXD7eqNcuTAsE+26UsVvAhThvQVXS6KxcjAXyHy9P0JQsuADa+kruj1&#10;OYiVkbf3pkntGJhU4x5TVuZIZORuZDEM9ZAkm5/0qaF5QmYdjP2N84ibDtxPSnrs7Yr6H3vmBCXq&#10;o0F1ltN5pDIkY764KtBwl5760sMMR6iKBkrG7SakAYq8GbhFFVuZ+I1yj5kcU8aeTbQf5ysOxaWd&#10;on79BdbPAAAA//8DAFBLAwQUAAYACAAAACEAvnn2oOAAAAAJAQAADwAAAGRycy9kb3ducmV2Lnht&#10;bEyPwU7DMBBE70j8g7VIXFDrpCVpE+JUCAlEb9AiuLrxNomw18F20/D3mBMcRzOaeVNtJqPZiM73&#10;lgSk8wQYUmNVT62At/3jbA3MB0lKakso4Bs9bOrLi0qWyp7pFcddaFksIV9KAV0IQ8m5bzo00s/t&#10;gBS9o3VGhihdy5WT51huNF8kSc6N7CkudHLAhw6bz93JCFjfPo8ffrt8eW/yoy7CzWp8+nJCXF9N&#10;93fAAk7hLwy/+BEd6sh0sCdSnmkBqywGBSyyIl6KfrZMC2AHAXmeJsDriv9/UP8AAAD//wMAUEsB&#10;Ai0AFAAGAAgAAAAhALaDOJL+AAAA4QEAABMAAAAAAAAAAAAAAAAAAAAAAFtDb250ZW50X1R5cGVz&#10;XS54bWxQSwECLQAUAAYACAAAACEAOP0h/9YAAACUAQAACwAAAAAAAAAAAAAAAAAvAQAAX3JlbHMv&#10;LnJlbHNQSwECLQAUAAYACAAAACEAMUdmhCcCAABNBAAADgAAAAAAAAAAAAAAAAAuAgAAZHJzL2Uy&#10;b0RvYy54bWxQSwECLQAUAAYACAAAACEAvnn2oOAAAAAJAQAADwAAAAAAAAAAAAAAAACBBAAAZHJz&#10;L2Rvd25yZXYueG1sUEsFBgAAAAAEAAQA8wAAAI4FAAAAAA==&#10;">
                <v:textbox>
                  <w:txbxContent>
                    <w:p w:rsidR="00B06055" w:rsidRPr="00B06055" w:rsidRDefault="00B06055" w:rsidP="008A751D">
                      <w:pPr>
                        <w:pStyle w:val="NormalWeb"/>
                        <w:spacing w:before="0" w:beforeAutospacing="0" w:after="0" w:afterAutospacing="0"/>
                        <w:rPr>
                          <w:rFonts w:ascii="Arial" w:hAnsi="Arial" w:cs="Arial"/>
                          <w:b/>
                          <w:sz w:val="20"/>
                          <w:szCs w:val="20"/>
                        </w:rPr>
                      </w:pPr>
                      <w:r w:rsidRPr="00B06055">
                        <w:rPr>
                          <w:rFonts w:ascii="Arial" w:hAnsi="Arial" w:cs="Arial"/>
                          <w:b/>
                          <w:sz w:val="20"/>
                          <w:szCs w:val="20"/>
                        </w:rPr>
                        <w:t>Example</w:t>
                      </w:r>
                      <w:r w:rsidR="00821FAA" w:rsidRPr="00B06055">
                        <w:rPr>
                          <w:rFonts w:ascii="Arial" w:hAnsi="Arial" w:cs="Arial"/>
                          <w:b/>
                          <w:sz w:val="20"/>
                          <w:szCs w:val="20"/>
                        </w:rPr>
                        <w:t xml:space="preserve"> </w:t>
                      </w:r>
                    </w:p>
                    <w:p w:rsidR="00B06055" w:rsidRDefault="00B06055" w:rsidP="008A751D">
                      <w:pPr>
                        <w:pStyle w:val="NormalWeb"/>
                        <w:spacing w:before="0" w:beforeAutospacing="0" w:after="0" w:afterAutospacing="0"/>
                        <w:rPr>
                          <w:rFonts w:ascii="Arial" w:eastAsiaTheme="minorEastAsia" w:hAnsi="Arial" w:cs="Arial"/>
                          <w:i/>
                          <w:iCs/>
                          <w:color w:val="000000"/>
                          <w:kern w:val="24"/>
                          <w:sz w:val="20"/>
                          <w:szCs w:val="20"/>
                        </w:rPr>
                      </w:pPr>
                    </w:p>
                    <w:p w:rsidR="008A751D" w:rsidRPr="00B06055" w:rsidRDefault="008A751D" w:rsidP="008A751D">
                      <w:pPr>
                        <w:pStyle w:val="NormalWeb"/>
                        <w:spacing w:before="0" w:beforeAutospacing="0" w:after="0" w:afterAutospacing="0"/>
                        <w:rPr>
                          <w:rFonts w:ascii="Arial" w:eastAsiaTheme="minorEastAsia" w:hAnsi="Arial" w:cs="Arial"/>
                          <w:iCs/>
                          <w:color w:val="000000"/>
                          <w:kern w:val="24"/>
                          <w:sz w:val="20"/>
                          <w:szCs w:val="20"/>
                        </w:rPr>
                      </w:pPr>
                      <w:r w:rsidRPr="00B06055">
                        <w:rPr>
                          <w:rFonts w:ascii="Arial" w:eastAsiaTheme="minorEastAsia" w:hAnsi="Arial" w:cs="Arial"/>
                          <w:iCs/>
                          <w:color w:val="000000"/>
                          <w:kern w:val="24"/>
                          <w:sz w:val="20"/>
                          <w:szCs w:val="20"/>
                        </w:rPr>
                        <w:t>“Xin Lee, FNP, faculty for this educational event, has no relevant financial relationship(s) with ineligible companies to disclose.”</w:t>
                      </w:r>
                    </w:p>
                    <w:p w:rsidR="008A751D" w:rsidRPr="00B06055" w:rsidRDefault="008A751D" w:rsidP="008A751D">
                      <w:pPr>
                        <w:pStyle w:val="NormalWeb"/>
                        <w:spacing w:before="0" w:beforeAutospacing="0" w:after="0" w:afterAutospacing="0"/>
                        <w:rPr>
                          <w:rFonts w:ascii="Arial" w:hAnsi="Arial" w:cs="Arial"/>
                          <w:sz w:val="20"/>
                          <w:szCs w:val="20"/>
                        </w:rPr>
                      </w:pPr>
                    </w:p>
                    <w:p w:rsidR="00821FAA" w:rsidRPr="00B06055" w:rsidRDefault="008A751D">
                      <w:pPr>
                        <w:rPr>
                          <w:rFonts w:ascii="Arial" w:eastAsiaTheme="minorEastAsia" w:hAnsi="Arial" w:cs="Arial"/>
                          <w:iCs/>
                          <w:color w:val="000000"/>
                          <w:kern w:val="24"/>
                          <w:sz w:val="20"/>
                          <w:szCs w:val="20"/>
                        </w:rPr>
                      </w:pPr>
                      <w:r w:rsidRPr="00B06055">
                        <w:rPr>
                          <w:rFonts w:ascii="Arial" w:eastAsiaTheme="minorEastAsia" w:hAnsi="Arial" w:cs="Arial"/>
                          <w:iCs/>
                          <w:color w:val="000000"/>
                          <w:kern w:val="24"/>
                          <w:sz w:val="20"/>
                          <w:szCs w:val="20"/>
                        </w:rPr>
                        <w:t>“Ruth Hopkins, Dr. Maryam Elbaz, and Ken Sanders, authors of this educational activity, have no relevant financial relationship(s) with ineligible companies to disclose.”</w:t>
                      </w:r>
                    </w:p>
                    <w:p w:rsidR="008A751D" w:rsidRPr="00B06055" w:rsidRDefault="008A751D" w:rsidP="008A751D">
                      <w:pPr>
                        <w:pStyle w:val="NormalWeb"/>
                        <w:spacing w:before="0" w:beforeAutospacing="0" w:after="0" w:afterAutospacing="0"/>
                        <w:rPr>
                          <w:rFonts w:ascii="Arial" w:hAnsi="Arial" w:cs="Arial"/>
                          <w:sz w:val="20"/>
                          <w:szCs w:val="20"/>
                        </w:rPr>
                      </w:pPr>
                      <w:r w:rsidRPr="00B06055">
                        <w:rPr>
                          <w:rFonts w:ascii="Arial" w:eastAsiaTheme="minorEastAsia" w:hAnsi="Arial" w:cs="Arial"/>
                          <w:iCs/>
                          <w:color w:val="000000" w:themeColor="text1"/>
                          <w:kern w:val="24"/>
                          <w:sz w:val="20"/>
                          <w:szCs w:val="20"/>
                        </w:rPr>
                        <w:t>“None of the planning committee for this educational activity have relevant financial relationship(s) to disclose with ineligible companies whose primary business is producing, marketing, selling, re-selling, or distributing healthcare products used by or on patients.”</w:t>
                      </w:r>
                    </w:p>
                    <w:p w:rsidR="008A751D" w:rsidRPr="00B06055" w:rsidRDefault="008A751D">
                      <w:pPr>
                        <w:rPr>
                          <w:rFonts w:ascii="Arial" w:hAnsi="Arial" w:cs="Arial"/>
                          <w:sz w:val="20"/>
                          <w:szCs w:val="20"/>
                        </w:rPr>
                      </w:pPr>
                    </w:p>
                  </w:txbxContent>
                </v:textbox>
                <w10:wrap type="square"/>
              </v:shape>
            </w:pict>
          </mc:Fallback>
        </mc:AlternateContent>
      </w:r>
      <w:r w:rsidRPr="00B06055">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024BE762" wp14:editId="1AF31DE2">
                <wp:simplePos x="0" y="0"/>
                <wp:positionH relativeFrom="column">
                  <wp:posOffset>3495675</wp:posOffset>
                </wp:positionH>
                <wp:positionV relativeFrom="paragraph">
                  <wp:posOffset>196850</wp:posOffset>
                </wp:positionV>
                <wp:extent cx="3219450" cy="1371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71600"/>
                        </a:xfrm>
                        <a:prstGeom prst="rect">
                          <a:avLst/>
                        </a:prstGeom>
                        <a:solidFill>
                          <a:srgbClr val="FFFFFF"/>
                        </a:solidFill>
                        <a:ln w="9525">
                          <a:solidFill>
                            <a:srgbClr val="000000"/>
                          </a:solidFill>
                          <a:miter lim="800000"/>
                          <a:headEnd/>
                          <a:tailEnd/>
                        </a:ln>
                      </wps:spPr>
                      <wps:txbx>
                        <w:txbxContent>
                          <w:p w:rsidR="00821FAA" w:rsidRPr="00B06055" w:rsidRDefault="00821FAA" w:rsidP="00B06055">
                            <w:pPr>
                              <w:pStyle w:val="NormalWeb"/>
                              <w:spacing w:before="0" w:beforeAutospacing="0" w:after="120" w:afterAutospacing="0"/>
                              <w:rPr>
                                <w:rFonts w:ascii="Arial" w:hAnsi="Arial" w:cs="Arial"/>
                                <w:sz w:val="20"/>
                                <w:szCs w:val="20"/>
                              </w:rPr>
                            </w:pPr>
                            <w:r w:rsidRPr="00B06055">
                              <w:rPr>
                                <w:rFonts w:ascii="Arial" w:eastAsiaTheme="minorEastAsia" w:hAnsi="Arial" w:cs="Arial"/>
                                <w:b/>
                                <w:bCs/>
                                <w:color w:val="000000"/>
                                <w:kern w:val="24"/>
                                <w:sz w:val="20"/>
                                <w:szCs w:val="20"/>
                              </w:rPr>
                              <w:t xml:space="preserve">If there </w:t>
                            </w:r>
                            <w:r w:rsidR="008A751D" w:rsidRPr="00B06055">
                              <w:rPr>
                                <w:rFonts w:ascii="Arial" w:eastAsiaTheme="minorEastAsia" w:hAnsi="Arial" w:cs="Arial"/>
                                <w:b/>
                                <w:bCs/>
                                <w:color w:val="FF0000"/>
                                <w:kern w:val="24"/>
                                <w:sz w:val="20"/>
                                <w:szCs w:val="20"/>
                              </w:rPr>
                              <w:t>ARE</w:t>
                            </w:r>
                            <w:r w:rsidR="008A751D" w:rsidRPr="00B06055">
                              <w:rPr>
                                <w:rFonts w:ascii="Arial" w:eastAsiaTheme="minorEastAsia" w:hAnsi="Arial" w:cs="Arial"/>
                                <w:b/>
                                <w:bCs/>
                                <w:color w:val="000000"/>
                                <w:kern w:val="24"/>
                                <w:sz w:val="20"/>
                                <w:szCs w:val="20"/>
                              </w:rPr>
                              <w:t xml:space="preserve"> </w:t>
                            </w:r>
                            <w:r w:rsidRPr="00B06055">
                              <w:rPr>
                                <w:rFonts w:ascii="Arial" w:eastAsiaTheme="minorEastAsia" w:hAnsi="Arial" w:cs="Arial"/>
                                <w:b/>
                                <w:bCs/>
                                <w:color w:val="000000"/>
                                <w:kern w:val="24"/>
                                <w:sz w:val="20"/>
                                <w:szCs w:val="20"/>
                              </w:rPr>
                              <w:t>relevant financial relationships:</w:t>
                            </w:r>
                          </w:p>
                          <w:p w:rsidR="00821FAA" w:rsidRPr="00B06055" w:rsidRDefault="00821FAA" w:rsidP="00821FAA">
                            <w:pPr>
                              <w:pStyle w:val="NormalWeb"/>
                              <w:spacing w:before="0" w:beforeAutospacing="0" w:after="0" w:afterAutospacing="0"/>
                              <w:rPr>
                                <w:rFonts w:ascii="Arial" w:hAnsi="Arial" w:cs="Arial"/>
                                <w:sz w:val="20"/>
                                <w:szCs w:val="20"/>
                              </w:rPr>
                            </w:pPr>
                            <w:r w:rsidRPr="00B06055">
                              <w:rPr>
                                <w:rFonts w:ascii="Arial" w:eastAsiaTheme="minorEastAsia" w:hAnsi="Arial" w:cs="Arial"/>
                                <w:iCs/>
                                <w:color w:val="000000"/>
                                <w:kern w:val="24"/>
                                <w:sz w:val="20"/>
                                <w:szCs w:val="20"/>
                              </w:rPr>
                              <w:t>Disclose name(s) of the individuals, name of the ineligible company(</w:t>
                            </w:r>
                            <w:proofErr w:type="spellStart"/>
                            <w:r w:rsidRPr="00B06055">
                              <w:rPr>
                                <w:rFonts w:ascii="Arial" w:eastAsiaTheme="minorEastAsia" w:hAnsi="Arial" w:cs="Arial"/>
                                <w:iCs/>
                                <w:color w:val="000000"/>
                                <w:kern w:val="24"/>
                                <w:sz w:val="20"/>
                                <w:szCs w:val="20"/>
                              </w:rPr>
                              <w:t>ies</w:t>
                            </w:r>
                            <w:proofErr w:type="spellEnd"/>
                            <w:r w:rsidRPr="00B06055">
                              <w:rPr>
                                <w:rFonts w:ascii="Arial" w:eastAsiaTheme="minorEastAsia" w:hAnsi="Arial" w:cs="Arial"/>
                                <w:iCs/>
                                <w:color w:val="000000"/>
                                <w:kern w:val="24"/>
                                <w:sz w:val="20"/>
                                <w:szCs w:val="20"/>
                              </w:rPr>
                              <w:t>) with which they have a relevant financial relationship(s), the nature of the relationship(s), and a statement that all relevant financial relationships have been mitigated.</w:t>
                            </w:r>
                          </w:p>
                          <w:p w:rsidR="00821FAA" w:rsidRPr="00B06055" w:rsidRDefault="00821FAA">
                            <w:pPr>
                              <w:rPr>
                                <w:rFonts w:ascii="Arial" w:hAnsi="Arial" w:cs="Arial"/>
                                <w:sz w:val="20"/>
                                <w:szCs w:val="20"/>
                              </w:rPr>
                            </w:pPr>
                          </w:p>
                          <w:p w:rsidR="00B06055" w:rsidRDefault="00B06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E762" id="_x0000_s1031" type="#_x0000_t202" style="position:absolute;left:0;text-align:left;margin-left:275.25pt;margin-top:15.5pt;width:253.5pt;height:10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9jJw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G9SuoMQw&#10;jRo9iyGQtzCQItLTW19i1JPFuDDgMYamUr19BP7NEwPrjpmtuHcO+k6wBtPL483s4uqI4yNI3X+E&#10;Bp9huwAJaGidjtwhGwTRUabDWZqYCsfDqyJfzObo4ujLr27y62kSL2Pl6bp1PrwXoEncVNSh9gme&#10;7R99iOmw8hQSX/OgZLORSiXDbeu1cmTPsE826UsVvAhThvQVXcyL+cjAXyGm6fsThJYBG15JXdHb&#10;cxArI2/vTJPaMTCpxj2mrMyRyMjdyGIY6iFJNj/pU0NzQGYdjP2N84ibDtwPSnrs7Yr67zvmBCXq&#10;g0F1FvlsFochGbP5TYGGu/TUlx5mOEJVNFAybtchDVDkzcA9qtjKxG+Ue8zkmDL2bKL9OF9xKC7t&#10;FPXrL7D6CQAA//8DAFBLAwQUAAYACAAAACEACAI81OEAAAALAQAADwAAAGRycy9kb3ducmV2Lnht&#10;bEyPy07DMBBF90j8gzVIbBC1+0hTQiYVQgLBDtoKtm7sJhF+BNtNw98zXcFyZo7unFuuR2vYoEPs&#10;vEOYTgQw7WqvOtcg7LZPtytgMUmnpPFOI/zoCOvq8qKUhfIn966HTWoYhbhYSIQ2pb7gPNattjJO&#10;fK8d3Q4+WJloDA1XQZ4o3Bo+E2LJrewcfWhlrx9bXX9tjhZhtXgZPuPr/O2jXh7MXbrJh+fvgHh9&#10;NT7cA0t6TH8wnPVJHSpy2vujU5EZhCwTGaEI8yl1OgMiy2mzR5gtcgG8Kvn/DtUvAAAA//8DAFBL&#10;AQItABQABgAIAAAAIQC2gziS/gAAAOEBAAATAAAAAAAAAAAAAAAAAAAAAABbQ29udGVudF9UeXBl&#10;c10ueG1sUEsBAi0AFAAGAAgAAAAhADj9If/WAAAAlAEAAAsAAAAAAAAAAAAAAAAALwEAAF9yZWxz&#10;Ly5yZWxzUEsBAi0AFAAGAAgAAAAhAFZOn2MnAgAATQQAAA4AAAAAAAAAAAAAAAAALgIAAGRycy9l&#10;Mm9Eb2MueG1sUEsBAi0AFAAGAAgAAAAhAAgCPNThAAAACwEAAA8AAAAAAAAAAAAAAAAAgQQAAGRy&#10;cy9kb3ducmV2LnhtbFBLBQYAAAAABAAEAPMAAACPBQAAAAA=&#10;">
                <v:textbox>
                  <w:txbxContent>
                    <w:p w:rsidR="00821FAA" w:rsidRPr="00B06055" w:rsidRDefault="00821FAA" w:rsidP="00B06055">
                      <w:pPr>
                        <w:pStyle w:val="NormalWeb"/>
                        <w:spacing w:before="0" w:beforeAutospacing="0" w:after="120" w:afterAutospacing="0"/>
                        <w:rPr>
                          <w:rFonts w:ascii="Arial" w:hAnsi="Arial" w:cs="Arial"/>
                          <w:sz w:val="20"/>
                          <w:szCs w:val="20"/>
                        </w:rPr>
                      </w:pPr>
                      <w:r w:rsidRPr="00B06055">
                        <w:rPr>
                          <w:rFonts w:ascii="Arial" w:eastAsiaTheme="minorEastAsia" w:hAnsi="Arial" w:cs="Arial"/>
                          <w:b/>
                          <w:bCs/>
                          <w:color w:val="000000"/>
                          <w:kern w:val="24"/>
                          <w:sz w:val="20"/>
                          <w:szCs w:val="20"/>
                        </w:rPr>
                        <w:t xml:space="preserve">If there </w:t>
                      </w:r>
                      <w:r w:rsidR="008A751D" w:rsidRPr="00B06055">
                        <w:rPr>
                          <w:rFonts w:ascii="Arial" w:eastAsiaTheme="minorEastAsia" w:hAnsi="Arial" w:cs="Arial"/>
                          <w:b/>
                          <w:bCs/>
                          <w:color w:val="FF0000"/>
                          <w:kern w:val="24"/>
                          <w:sz w:val="20"/>
                          <w:szCs w:val="20"/>
                        </w:rPr>
                        <w:t>ARE</w:t>
                      </w:r>
                      <w:r w:rsidR="008A751D" w:rsidRPr="00B06055">
                        <w:rPr>
                          <w:rFonts w:ascii="Arial" w:eastAsiaTheme="minorEastAsia" w:hAnsi="Arial" w:cs="Arial"/>
                          <w:b/>
                          <w:bCs/>
                          <w:color w:val="000000"/>
                          <w:kern w:val="24"/>
                          <w:sz w:val="20"/>
                          <w:szCs w:val="20"/>
                        </w:rPr>
                        <w:t xml:space="preserve"> </w:t>
                      </w:r>
                      <w:r w:rsidRPr="00B06055">
                        <w:rPr>
                          <w:rFonts w:ascii="Arial" w:eastAsiaTheme="minorEastAsia" w:hAnsi="Arial" w:cs="Arial"/>
                          <w:b/>
                          <w:bCs/>
                          <w:color w:val="000000"/>
                          <w:kern w:val="24"/>
                          <w:sz w:val="20"/>
                          <w:szCs w:val="20"/>
                        </w:rPr>
                        <w:t>relevant financial relationships:</w:t>
                      </w:r>
                    </w:p>
                    <w:p w:rsidR="00821FAA" w:rsidRPr="00B06055" w:rsidRDefault="00821FAA" w:rsidP="00821FAA">
                      <w:pPr>
                        <w:pStyle w:val="NormalWeb"/>
                        <w:spacing w:before="0" w:beforeAutospacing="0" w:after="0" w:afterAutospacing="0"/>
                        <w:rPr>
                          <w:rFonts w:ascii="Arial" w:hAnsi="Arial" w:cs="Arial"/>
                          <w:sz w:val="20"/>
                          <w:szCs w:val="20"/>
                        </w:rPr>
                      </w:pPr>
                      <w:r w:rsidRPr="00B06055">
                        <w:rPr>
                          <w:rFonts w:ascii="Arial" w:eastAsiaTheme="minorEastAsia" w:hAnsi="Arial" w:cs="Arial"/>
                          <w:iCs/>
                          <w:color w:val="000000"/>
                          <w:kern w:val="24"/>
                          <w:sz w:val="20"/>
                          <w:szCs w:val="20"/>
                        </w:rPr>
                        <w:t xml:space="preserve">Disclose name(s) of the individuals, name of the ineligible </w:t>
                      </w:r>
                      <w:proofErr w:type="gramStart"/>
                      <w:r w:rsidRPr="00B06055">
                        <w:rPr>
                          <w:rFonts w:ascii="Arial" w:eastAsiaTheme="minorEastAsia" w:hAnsi="Arial" w:cs="Arial"/>
                          <w:iCs/>
                          <w:color w:val="000000"/>
                          <w:kern w:val="24"/>
                          <w:sz w:val="20"/>
                          <w:szCs w:val="20"/>
                        </w:rPr>
                        <w:t>company(</w:t>
                      </w:r>
                      <w:proofErr w:type="spellStart"/>
                      <w:proofErr w:type="gramEnd"/>
                      <w:r w:rsidRPr="00B06055">
                        <w:rPr>
                          <w:rFonts w:ascii="Arial" w:eastAsiaTheme="minorEastAsia" w:hAnsi="Arial" w:cs="Arial"/>
                          <w:iCs/>
                          <w:color w:val="000000"/>
                          <w:kern w:val="24"/>
                          <w:sz w:val="20"/>
                          <w:szCs w:val="20"/>
                        </w:rPr>
                        <w:t>ies</w:t>
                      </w:r>
                      <w:proofErr w:type="spellEnd"/>
                      <w:r w:rsidRPr="00B06055">
                        <w:rPr>
                          <w:rFonts w:ascii="Arial" w:eastAsiaTheme="minorEastAsia" w:hAnsi="Arial" w:cs="Arial"/>
                          <w:iCs/>
                          <w:color w:val="000000"/>
                          <w:kern w:val="24"/>
                          <w:sz w:val="20"/>
                          <w:szCs w:val="20"/>
                        </w:rPr>
                        <w:t>) with which they have a relevant financial relationship(s), the nature of the relationship(s), and a statement that all relevant financial relationships have been mitigated.</w:t>
                      </w:r>
                    </w:p>
                    <w:p w:rsidR="00821FAA" w:rsidRPr="00B06055" w:rsidRDefault="00821FAA">
                      <w:pPr>
                        <w:rPr>
                          <w:rFonts w:ascii="Arial" w:hAnsi="Arial" w:cs="Arial"/>
                          <w:sz w:val="20"/>
                          <w:szCs w:val="20"/>
                        </w:rPr>
                      </w:pPr>
                    </w:p>
                    <w:p w:rsidR="00B06055" w:rsidRDefault="00B06055"/>
                  </w:txbxContent>
                </v:textbox>
                <w10:wrap type="square"/>
              </v:shape>
            </w:pict>
          </mc:Fallback>
        </mc:AlternateContent>
      </w:r>
      <w:r w:rsidRPr="00107CAD">
        <w:rPr>
          <w:rFonts w:ascii="Arial" w:hAnsi="Arial" w:cs="Arial"/>
          <w:noProof/>
          <w:color w:val="4472C4" w:themeColor="accent1"/>
          <w:sz w:val="20"/>
          <w:szCs w:val="20"/>
        </w:rPr>
        <mc:AlternateContent>
          <mc:Choice Requires="wps">
            <w:drawing>
              <wp:anchor distT="45720" distB="45720" distL="114300" distR="114300" simplePos="0" relativeHeight="251669504" behindDoc="0" locked="0" layoutInCell="1" allowOverlap="1" wp14:anchorId="783B4199" wp14:editId="7A69A3D9">
                <wp:simplePos x="0" y="0"/>
                <wp:positionH relativeFrom="column">
                  <wp:posOffset>57150</wp:posOffset>
                </wp:positionH>
                <wp:positionV relativeFrom="paragraph">
                  <wp:posOffset>187325</wp:posOffset>
                </wp:positionV>
                <wp:extent cx="3312795" cy="1381125"/>
                <wp:effectExtent l="0" t="0" r="2095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381125"/>
                        </a:xfrm>
                        <a:prstGeom prst="rect">
                          <a:avLst/>
                        </a:prstGeom>
                        <a:solidFill>
                          <a:srgbClr val="FFFFFF"/>
                        </a:solidFill>
                        <a:ln w="9525">
                          <a:solidFill>
                            <a:srgbClr val="000000"/>
                          </a:solidFill>
                          <a:miter lim="800000"/>
                          <a:headEnd/>
                          <a:tailEnd/>
                        </a:ln>
                      </wps:spPr>
                      <wps:txbx>
                        <w:txbxContent>
                          <w:p w:rsidR="00821FAA" w:rsidRPr="00B06055" w:rsidRDefault="00821FAA" w:rsidP="00B06055">
                            <w:pPr>
                              <w:pStyle w:val="NormalWeb"/>
                              <w:spacing w:before="0" w:beforeAutospacing="0" w:after="120" w:afterAutospacing="0"/>
                              <w:rPr>
                                <w:rFonts w:ascii="Arial" w:hAnsi="Arial" w:cs="Arial"/>
                                <w:sz w:val="20"/>
                                <w:szCs w:val="20"/>
                              </w:rPr>
                            </w:pPr>
                            <w:r w:rsidRPr="00B06055">
                              <w:rPr>
                                <w:rFonts w:ascii="Arial" w:eastAsiaTheme="minorEastAsia" w:hAnsi="Arial" w:cs="Arial"/>
                                <w:b/>
                                <w:bCs/>
                                <w:color w:val="000000"/>
                                <w:kern w:val="24"/>
                                <w:sz w:val="20"/>
                                <w:szCs w:val="20"/>
                              </w:rPr>
                              <w:t>If there are</w:t>
                            </w:r>
                            <w:r w:rsidR="008A751D" w:rsidRPr="00B06055">
                              <w:rPr>
                                <w:rFonts w:ascii="Arial" w:eastAsiaTheme="minorEastAsia" w:hAnsi="Arial" w:cs="Arial"/>
                                <w:b/>
                                <w:bCs/>
                                <w:color w:val="000000"/>
                                <w:kern w:val="24"/>
                                <w:sz w:val="20"/>
                                <w:szCs w:val="20"/>
                              </w:rPr>
                              <w:t xml:space="preserve"> </w:t>
                            </w:r>
                            <w:r w:rsidR="008A751D" w:rsidRPr="00B06055">
                              <w:rPr>
                                <w:rFonts w:ascii="Arial" w:eastAsiaTheme="minorEastAsia" w:hAnsi="Arial" w:cs="Arial"/>
                                <w:b/>
                                <w:bCs/>
                                <w:color w:val="FF0000"/>
                                <w:kern w:val="24"/>
                                <w:sz w:val="20"/>
                                <w:szCs w:val="20"/>
                              </w:rPr>
                              <w:t>NO</w:t>
                            </w:r>
                            <w:r w:rsidRPr="00B06055">
                              <w:rPr>
                                <w:rFonts w:ascii="Arial" w:eastAsiaTheme="minorEastAsia" w:hAnsi="Arial" w:cs="Arial"/>
                                <w:b/>
                                <w:bCs/>
                                <w:color w:val="000000"/>
                                <w:kern w:val="24"/>
                                <w:sz w:val="20"/>
                                <w:szCs w:val="20"/>
                              </w:rPr>
                              <w:t xml:space="preserve"> relevant financial relationships:</w:t>
                            </w:r>
                          </w:p>
                          <w:p w:rsidR="00821FAA" w:rsidRPr="00B06055" w:rsidRDefault="00821FAA" w:rsidP="00821FAA">
                            <w:pPr>
                              <w:spacing w:after="0" w:line="240" w:lineRule="auto"/>
                              <w:rPr>
                                <w:rFonts w:ascii="Arial" w:eastAsiaTheme="minorEastAsia" w:hAnsi="Arial" w:cs="Arial"/>
                                <w:iCs/>
                                <w:color w:val="000000"/>
                                <w:kern w:val="24"/>
                                <w:sz w:val="20"/>
                                <w:szCs w:val="20"/>
                              </w:rPr>
                            </w:pPr>
                            <w:r w:rsidRPr="00B06055">
                              <w:rPr>
                                <w:rFonts w:ascii="Arial" w:eastAsiaTheme="minorEastAsia" w:hAnsi="Arial" w:cs="Arial"/>
                                <w:iCs/>
                                <w:color w:val="000000"/>
                                <w:kern w:val="24"/>
                                <w:sz w:val="20"/>
                                <w:szCs w:val="20"/>
                              </w:rPr>
                              <w:t xml:space="preserve">Inform learners that nurse planners, content experts, faculty, and others in control of content (either individually or as a group) have no relevant financial relationships with ineligible companies. </w:t>
                            </w:r>
                          </w:p>
                          <w:p w:rsidR="00821FAA" w:rsidRPr="00B06055" w:rsidRDefault="00821FAA" w:rsidP="00821FAA">
                            <w:pPr>
                              <w:spacing w:after="0" w:line="240" w:lineRule="auto"/>
                              <w:rPr>
                                <w:rFonts w:ascii="Arial" w:eastAsia="Times New Roman" w:hAnsi="Arial" w:cs="Arial"/>
                                <w:sz w:val="20"/>
                                <w:szCs w:val="20"/>
                              </w:rPr>
                            </w:pPr>
                          </w:p>
                          <w:p w:rsidR="00821FAA" w:rsidRPr="00B06055" w:rsidRDefault="00B06055" w:rsidP="00B06055">
                            <w:pPr>
                              <w:spacing w:after="0" w:line="240" w:lineRule="auto"/>
                              <w:contextualSpacing/>
                              <w:rPr>
                                <w:rFonts w:ascii="Arial" w:eastAsia="Times New Roman" w:hAnsi="Arial" w:cs="Arial"/>
                                <w:color w:val="4472C4" w:themeColor="accent1"/>
                                <w:sz w:val="20"/>
                                <w:szCs w:val="20"/>
                              </w:rPr>
                            </w:pPr>
                            <w:r>
                              <w:rPr>
                                <w:rFonts w:ascii="Arial" w:eastAsiaTheme="minorEastAsia" w:hAnsi="Arial" w:cs="Arial"/>
                                <w:b/>
                                <w:bCs/>
                                <w:iCs/>
                                <w:color w:val="4472C4" w:themeColor="accent1"/>
                                <w:kern w:val="24"/>
                                <w:sz w:val="20"/>
                                <w:szCs w:val="20"/>
                              </w:rPr>
                              <w:t>NOTE:</w:t>
                            </w:r>
                            <w:r w:rsidR="00821FAA" w:rsidRPr="00B06055">
                              <w:rPr>
                                <w:rFonts w:ascii="Arial" w:eastAsiaTheme="minorEastAsia" w:hAnsi="Arial" w:cs="Arial"/>
                                <w:b/>
                                <w:bCs/>
                                <w:iCs/>
                                <w:color w:val="4472C4" w:themeColor="accent1"/>
                                <w:kern w:val="24"/>
                                <w:sz w:val="20"/>
                                <w:szCs w:val="20"/>
                              </w:rPr>
                              <w:t xml:space="preserve"> </w:t>
                            </w:r>
                            <w:r w:rsidRPr="00B06055">
                              <w:rPr>
                                <w:rFonts w:ascii="Arial" w:eastAsiaTheme="minorEastAsia" w:hAnsi="Arial" w:cs="Arial"/>
                                <w:bCs/>
                                <w:iCs/>
                                <w:kern w:val="24"/>
                                <w:sz w:val="20"/>
                                <w:szCs w:val="20"/>
                              </w:rPr>
                              <w:t>Y</w:t>
                            </w:r>
                            <w:r w:rsidR="00821FAA" w:rsidRPr="00B06055">
                              <w:rPr>
                                <w:rFonts w:ascii="Arial" w:eastAsiaTheme="minorEastAsia" w:hAnsi="Arial" w:cs="Arial"/>
                                <w:bCs/>
                                <w:iCs/>
                                <w:kern w:val="24"/>
                                <w:sz w:val="20"/>
                                <w:szCs w:val="20"/>
                              </w:rPr>
                              <w:t xml:space="preserve">ou do not need to make disclosures for the </w:t>
                            </w:r>
                            <w:r w:rsidRPr="00B06055">
                              <w:rPr>
                                <w:rFonts w:ascii="Arial" w:eastAsiaTheme="minorEastAsia" w:hAnsi="Arial" w:cs="Arial"/>
                                <w:bCs/>
                                <w:iCs/>
                                <w:kern w:val="24"/>
                                <w:sz w:val="20"/>
                                <w:szCs w:val="20"/>
                              </w:rPr>
                              <w:t>three</w:t>
                            </w:r>
                            <w:r w:rsidR="00821FAA" w:rsidRPr="00B06055">
                              <w:rPr>
                                <w:rFonts w:ascii="Arial" w:eastAsiaTheme="minorEastAsia" w:hAnsi="Arial" w:cs="Arial"/>
                                <w:bCs/>
                                <w:iCs/>
                                <w:kern w:val="24"/>
                                <w:sz w:val="20"/>
                                <w:szCs w:val="20"/>
                              </w:rPr>
                              <w:t xml:space="preserve"> exceptions above</w:t>
                            </w:r>
                            <w:r w:rsidRPr="00B06055">
                              <w:rPr>
                                <w:rFonts w:ascii="Arial" w:eastAsiaTheme="minorEastAsia" w:hAnsi="Arial" w:cs="Arial"/>
                                <w:bCs/>
                                <w:iCs/>
                                <w:kern w:val="24"/>
                                <w:sz w:val="20"/>
                                <w:szCs w:val="20"/>
                              </w:rPr>
                              <w:t>.</w:t>
                            </w:r>
                            <w:r w:rsidR="00821FAA" w:rsidRPr="00B06055">
                              <w:rPr>
                                <w:rFonts w:ascii="Arial" w:eastAsiaTheme="minorEastAsia" w:hAnsi="Arial" w:cs="Arial"/>
                                <w:b/>
                                <w:bCs/>
                                <w:iCs/>
                                <w:kern w:val="24"/>
                                <w:sz w:val="20"/>
                                <w:szCs w:val="20"/>
                              </w:rPr>
                              <w:t xml:space="preserve"> </w:t>
                            </w:r>
                          </w:p>
                          <w:p w:rsidR="00821FAA" w:rsidRDefault="00821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4199" id="_x0000_s1032" type="#_x0000_t202" style="position:absolute;left:0;text-align:left;margin-left:4.5pt;margin-top:14.75pt;width:260.85pt;height:10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1wJgIAAE0EAAAOAAAAZHJzL2Uyb0RvYy54bWysVNtu2zAMfR+wfxD0vjh2kjYx4hRdugwD&#10;ugvQ7gNkWY6FSaImKbGzry+lpGl2wR6G+UEgReqQPCS9vBm0InvhvART0Xw0pkQYDo0024p+fdy8&#10;mVPiAzMNU2BERQ/C05vV61fL3paigA5UIxxBEOPL3la0C8GWWeZ5JzTzI7DCoLEFp1lA1W2zxrEe&#10;0bXKivH4KuvBNdYBF97j7d3RSFcJv20FD5/b1otAVEUxt5BOl846ntlqycqtY7aT/JQG+4csNJMG&#10;g56h7lhgZOfkb1Bacgce2jDioDNoW8lFqgGryce/VPPQMStSLUiOt2ea/P+D5Z/2XxyRDfYup8Qw&#10;jT16FEMgb2EgRaSnt75ErweLfmHAa3RNpXp7D/ybJwbWHTNbcesc9J1gDaaXx5fZxdMjjo8gdf8R&#10;GgzDdgES0NA6HblDNgiiY5sO59bEVDheTiZ5cb2YUcLRlk/meV7MUgxWPj+3zof3AjSJQkUd9j7B&#10;s/29DzEdVj67xGgelGw2UqmkuG29Vo7sGc7JJn0n9J/clCF9RRczjP13iHH6/gShZcCBV1JXdH52&#10;YmXk7Z1p0jgGJtVRxpSVOREZuTuyGIZ6SC27igEiyTU0B2TWwXG+cR9R6MD9oKTH2a6o/75jTlCi&#10;PhjsziKfTuMyJGU6uy5QcZeW+tLCDEeoigZKjuI6pAWKDBi4xS62MvH7kskpZZzZRPtpv+JSXOrJ&#10;6+UvsHoCAAD//wMAUEsDBBQABgAIAAAAIQAnft+A3wAAAAgBAAAPAAAAZHJzL2Rvd25yZXYueG1s&#10;TI/NTsMwEITvSLyDtUhcUGvTvzQhToWQQPQGLYKrG7tJhL0OtpuGt2c5wXF2VjPflJvRWTaYEDuP&#10;Em6nApjB2usOGwlv+8fJGlhMCrWyHo2EbxNhU11elKrQ/oyvZtilhlEIxkJJaFPqC85j3Rqn4tT3&#10;Bsk7+uBUIhkaroM6U7izfCbEijvVITW0qjcPrak/dycnYb14Hj7idv7yXq+ONk832fD0FaS8vhrv&#10;74AlM6a/Z/jFJ3SoiOngT6gjsxJyWpIkzPIlMLKXc5EBO9BhkQngVcn/D6h+AAAA//8DAFBLAQIt&#10;ABQABgAIAAAAIQC2gziS/gAAAOEBAAATAAAAAAAAAAAAAAAAAAAAAABbQ29udGVudF9UeXBlc10u&#10;eG1sUEsBAi0AFAAGAAgAAAAhADj9If/WAAAAlAEAAAsAAAAAAAAAAAAAAAAALwEAAF9yZWxzLy5y&#10;ZWxzUEsBAi0AFAAGAAgAAAAhAHgd7XAmAgAATQQAAA4AAAAAAAAAAAAAAAAALgIAAGRycy9lMm9E&#10;b2MueG1sUEsBAi0AFAAGAAgAAAAhACd+34DfAAAACAEAAA8AAAAAAAAAAAAAAAAAgAQAAGRycy9k&#10;b3ducmV2LnhtbFBLBQYAAAAABAAEAPMAAACMBQAAAAA=&#10;">
                <v:textbox>
                  <w:txbxContent>
                    <w:p w:rsidR="00821FAA" w:rsidRPr="00B06055" w:rsidRDefault="00821FAA" w:rsidP="00B06055">
                      <w:pPr>
                        <w:pStyle w:val="NormalWeb"/>
                        <w:spacing w:before="0" w:beforeAutospacing="0" w:after="120" w:afterAutospacing="0"/>
                        <w:rPr>
                          <w:rFonts w:ascii="Arial" w:hAnsi="Arial" w:cs="Arial"/>
                          <w:sz w:val="20"/>
                          <w:szCs w:val="20"/>
                        </w:rPr>
                      </w:pPr>
                      <w:r w:rsidRPr="00B06055">
                        <w:rPr>
                          <w:rFonts w:ascii="Arial" w:eastAsiaTheme="minorEastAsia" w:hAnsi="Arial" w:cs="Arial"/>
                          <w:b/>
                          <w:bCs/>
                          <w:color w:val="000000"/>
                          <w:kern w:val="24"/>
                          <w:sz w:val="20"/>
                          <w:szCs w:val="20"/>
                        </w:rPr>
                        <w:t>If there are</w:t>
                      </w:r>
                      <w:r w:rsidR="008A751D" w:rsidRPr="00B06055">
                        <w:rPr>
                          <w:rFonts w:ascii="Arial" w:eastAsiaTheme="minorEastAsia" w:hAnsi="Arial" w:cs="Arial"/>
                          <w:b/>
                          <w:bCs/>
                          <w:color w:val="000000"/>
                          <w:kern w:val="24"/>
                          <w:sz w:val="20"/>
                          <w:szCs w:val="20"/>
                        </w:rPr>
                        <w:t xml:space="preserve"> </w:t>
                      </w:r>
                      <w:r w:rsidR="008A751D" w:rsidRPr="00B06055">
                        <w:rPr>
                          <w:rFonts w:ascii="Arial" w:eastAsiaTheme="minorEastAsia" w:hAnsi="Arial" w:cs="Arial"/>
                          <w:b/>
                          <w:bCs/>
                          <w:color w:val="FF0000"/>
                          <w:kern w:val="24"/>
                          <w:sz w:val="20"/>
                          <w:szCs w:val="20"/>
                        </w:rPr>
                        <w:t>NO</w:t>
                      </w:r>
                      <w:r w:rsidRPr="00B06055">
                        <w:rPr>
                          <w:rFonts w:ascii="Arial" w:eastAsiaTheme="minorEastAsia" w:hAnsi="Arial" w:cs="Arial"/>
                          <w:b/>
                          <w:bCs/>
                          <w:color w:val="000000"/>
                          <w:kern w:val="24"/>
                          <w:sz w:val="20"/>
                          <w:szCs w:val="20"/>
                        </w:rPr>
                        <w:t xml:space="preserve"> relevant financial relationships:</w:t>
                      </w:r>
                    </w:p>
                    <w:p w:rsidR="00821FAA" w:rsidRPr="00B06055" w:rsidRDefault="00821FAA" w:rsidP="00821FAA">
                      <w:pPr>
                        <w:spacing w:after="0" w:line="240" w:lineRule="auto"/>
                        <w:rPr>
                          <w:rFonts w:ascii="Arial" w:eastAsiaTheme="minorEastAsia" w:hAnsi="Arial" w:cs="Arial"/>
                          <w:iCs/>
                          <w:color w:val="000000"/>
                          <w:kern w:val="24"/>
                          <w:sz w:val="20"/>
                          <w:szCs w:val="20"/>
                        </w:rPr>
                      </w:pPr>
                      <w:r w:rsidRPr="00B06055">
                        <w:rPr>
                          <w:rFonts w:ascii="Arial" w:eastAsiaTheme="minorEastAsia" w:hAnsi="Arial" w:cs="Arial"/>
                          <w:iCs/>
                          <w:color w:val="000000"/>
                          <w:kern w:val="24"/>
                          <w:sz w:val="20"/>
                          <w:szCs w:val="20"/>
                        </w:rPr>
                        <w:t xml:space="preserve">Inform learners that nurse planners, content experts, faculty, and others in control of content (either individually or as a group) have no relevant financial relationships with ineligible companies. </w:t>
                      </w:r>
                    </w:p>
                    <w:p w:rsidR="00821FAA" w:rsidRPr="00B06055" w:rsidRDefault="00821FAA" w:rsidP="00821FAA">
                      <w:pPr>
                        <w:spacing w:after="0" w:line="240" w:lineRule="auto"/>
                        <w:rPr>
                          <w:rFonts w:ascii="Arial" w:eastAsia="Times New Roman" w:hAnsi="Arial" w:cs="Arial"/>
                          <w:sz w:val="20"/>
                          <w:szCs w:val="20"/>
                        </w:rPr>
                      </w:pPr>
                    </w:p>
                    <w:p w:rsidR="00821FAA" w:rsidRPr="00B06055" w:rsidRDefault="00B06055" w:rsidP="00B06055">
                      <w:pPr>
                        <w:spacing w:after="0" w:line="240" w:lineRule="auto"/>
                        <w:contextualSpacing/>
                        <w:rPr>
                          <w:rFonts w:ascii="Arial" w:eastAsia="Times New Roman" w:hAnsi="Arial" w:cs="Arial"/>
                          <w:color w:val="4472C4" w:themeColor="accent1"/>
                          <w:sz w:val="20"/>
                          <w:szCs w:val="20"/>
                        </w:rPr>
                      </w:pPr>
                      <w:r>
                        <w:rPr>
                          <w:rFonts w:ascii="Arial" w:eastAsiaTheme="minorEastAsia" w:hAnsi="Arial" w:cs="Arial"/>
                          <w:b/>
                          <w:bCs/>
                          <w:iCs/>
                          <w:color w:val="4472C4" w:themeColor="accent1"/>
                          <w:kern w:val="24"/>
                          <w:sz w:val="20"/>
                          <w:szCs w:val="20"/>
                        </w:rPr>
                        <w:t>NOTE:</w:t>
                      </w:r>
                      <w:r w:rsidR="00821FAA" w:rsidRPr="00B06055">
                        <w:rPr>
                          <w:rFonts w:ascii="Arial" w:eastAsiaTheme="minorEastAsia" w:hAnsi="Arial" w:cs="Arial"/>
                          <w:b/>
                          <w:bCs/>
                          <w:iCs/>
                          <w:color w:val="4472C4" w:themeColor="accent1"/>
                          <w:kern w:val="24"/>
                          <w:sz w:val="20"/>
                          <w:szCs w:val="20"/>
                        </w:rPr>
                        <w:t xml:space="preserve"> </w:t>
                      </w:r>
                      <w:r w:rsidRPr="00B06055">
                        <w:rPr>
                          <w:rFonts w:ascii="Arial" w:eastAsiaTheme="minorEastAsia" w:hAnsi="Arial" w:cs="Arial"/>
                          <w:bCs/>
                          <w:iCs/>
                          <w:kern w:val="24"/>
                          <w:sz w:val="20"/>
                          <w:szCs w:val="20"/>
                        </w:rPr>
                        <w:t>Y</w:t>
                      </w:r>
                      <w:r w:rsidR="00821FAA" w:rsidRPr="00B06055">
                        <w:rPr>
                          <w:rFonts w:ascii="Arial" w:eastAsiaTheme="minorEastAsia" w:hAnsi="Arial" w:cs="Arial"/>
                          <w:bCs/>
                          <w:iCs/>
                          <w:kern w:val="24"/>
                          <w:sz w:val="20"/>
                          <w:szCs w:val="20"/>
                        </w:rPr>
                        <w:t xml:space="preserve">ou do not need to make disclosures for the </w:t>
                      </w:r>
                      <w:r w:rsidRPr="00B06055">
                        <w:rPr>
                          <w:rFonts w:ascii="Arial" w:eastAsiaTheme="minorEastAsia" w:hAnsi="Arial" w:cs="Arial"/>
                          <w:bCs/>
                          <w:iCs/>
                          <w:kern w:val="24"/>
                          <w:sz w:val="20"/>
                          <w:szCs w:val="20"/>
                        </w:rPr>
                        <w:t>three</w:t>
                      </w:r>
                      <w:r w:rsidR="00821FAA" w:rsidRPr="00B06055">
                        <w:rPr>
                          <w:rFonts w:ascii="Arial" w:eastAsiaTheme="minorEastAsia" w:hAnsi="Arial" w:cs="Arial"/>
                          <w:bCs/>
                          <w:iCs/>
                          <w:kern w:val="24"/>
                          <w:sz w:val="20"/>
                          <w:szCs w:val="20"/>
                        </w:rPr>
                        <w:t xml:space="preserve"> exceptions above</w:t>
                      </w:r>
                      <w:r w:rsidRPr="00B06055">
                        <w:rPr>
                          <w:rFonts w:ascii="Arial" w:eastAsiaTheme="minorEastAsia" w:hAnsi="Arial" w:cs="Arial"/>
                          <w:bCs/>
                          <w:iCs/>
                          <w:kern w:val="24"/>
                          <w:sz w:val="20"/>
                          <w:szCs w:val="20"/>
                        </w:rPr>
                        <w:t>.</w:t>
                      </w:r>
                      <w:r w:rsidR="00821FAA" w:rsidRPr="00B06055">
                        <w:rPr>
                          <w:rFonts w:ascii="Arial" w:eastAsiaTheme="minorEastAsia" w:hAnsi="Arial" w:cs="Arial"/>
                          <w:b/>
                          <w:bCs/>
                          <w:iCs/>
                          <w:kern w:val="24"/>
                          <w:sz w:val="20"/>
                          <w:szCs w:val="20"/>
                        </w:rPr>
                        <w:t xml:space="preserve"> </w:t>
                      </w:r>
                    </w:p>
                    <w:p w:rsidR="00821FAA" w:rsidRDefault="00821FAA"/>
                  </w:txbxContent>
                </v:textbox>
                <w10:wrap type="square"/>
              </v:shape>
            </w:pict>
          </mc:Fallback>
        </mc:AlternateContent>
      </w:r>
    </w:p>
    <w:p w:rsidR="00821FAA" w:rsidRPr="00107CAD" w:rsidRDefault="00821FAA" w:rsidP="00107CAD">
      <w:pPr>
        <w:pStyle w:val="NormalWeb"/>
        <w:spacing w:before="0" w:beforeAutospacing="0" w:after="0" w:afterAutospacing="0"/>
        <w:rPr>
          <w:rFonts w:ascii="Arial" w:hAnsi="Arial" w:cs="Arial"/>
          <w:sz w:val="20"/>
          <w:szCs w:val="20"/>
        </w:rPr>
      </w:pPr>
    </w:p>
    <w:p w:rsidR="00BD48CE" w:rsidRPr="00107CAD" w:rsidRDefault="00B06055" w:rsidP="00107CAD">
      <w:pPr>
        <w:spacing w:after="0" w:line="240" w:lineRule="auto"/>
        <w:rPr>
          <w:rFonts w:ascii="Arial" w:hAnsi="Arial" w:cs="Arial"/>
          <w:sz w:val="20"/>
          <w:szCs w:val="20"/>
        </w:rPr>
      </w:pPr>
      <w:r w:rsidRPr="00107CAD">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080F6E64" wp14:editId="12E84200">
                <wp:simplePos x="0" y="0"/>
                <wp:positionH relativeFrom="margin">
                  <wp:posOffset>57150</wp:posOffset>
                </wp:positionH>
                <wp:positionV relativeFrom="paragraph">
                  <wp:posOffset>875030</wp:posOffset>
                </wp:positionV>
                <wp:extent cx="6657975" cy="1356360"/>
                <wp:effectExtent l="0" t="0" r="2857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356360"/>
                        </a:xfrm>
                        <a:prstGeom prst="rect">
                          <a:avLst/>
                        </a:prstGeom>
                        <a:solidFill>
                          <a:schemeClr val="bg2">
                            <a:lumMod val="90000"/>
                          </a:schemeClr>
                        </a:solidFill>
                        <a:ln w="9525">
                          <a:solidFill>
                            <a:srgbClr val="000000"/>
                          </a:solidFill>
                          <a:miter lim="800000"/>
                          <a:headEnd/>
                          <a:tailEnd/>
                        </a:ln>
                      </wps:spPr>
                      <wps:txbx>
                        <w:txbxContent>
                          <w:p w:rsidR="008A751D" w:rsidRPr="00716BC5" w:rsidRDefault="008A751D" w:rsidP="008A751D">
                            <w:pPr>
                              <w:spacing w:after="0" w:line="240" w:lineRule="auto"/>
                              <w:rPr>
                                <w:rFonts w:ascii="Arial" w:eastAsia="Times New Roman" w:hAnsi="Arial" w:cs="Arial"/>
                                <w:sz w:val="20"/>
                                <w:szCs w:val="20"/>
                              </w:rPr>
                            </w:pPr>
                            <w:r w:rsidRPr="00716BC5">
                              <w:rPr>
                                <w:rFonts w:ascii="Arial" w:eastAsia="Calibri" w:hAnsi="Arial" w:cs="Arial"/>
                                <w:b/>
                                <w:bCs/>
                                <w:color w:val="000000" w:themeColor="text1"/>
                                <w:kern w:val="24"/>
                                <w:sz w:val="20"/>
                                <w:szCs w:val="20"/>
                              </w:rPr>
                              <w:t xml:space="preserve">NOTE: </w:t>
                            </w:r>
                          </w:p>
                          <w:p w:rsidR="00716BC5" w:rsidRPr="00716BC5" w:rsidRDefault="008A751D" w:rsidP="00716BC5">
                            <w:pPr>
                              <w:pStyle w:val="ListParagraph"/>
                              <w:numPr>
                                <w:ilvl w:val="0"/>
                                <w:numId w:val="24"/>
                              </w:numPr>
                              <w:spacing w:after="0" w:line="240" w:lineRule="auto"/>
                              <w:rPr>
                                <w:rFonts w:ascii="Arial" w:eastAsia="Times New Roman" w:hAnsi="Arial" w:cs="Arial"/>
                                <w:sz w:val="20"/>
                                <w:szCs w:val="20"/>
                              </w:rPr>
                            </w:pPr>
                            <w:r w:rsidRPr="00716BC5">
                              <w:rPr>
                                <w:rFonts w:ascii="Arial" w:eastAsiaTheme="minorEastAsia" w:hAnsi="Arial" w:cs="Arial"/>
                                <w:color w:val="000000" w:themeColor="text1"/>
                                <w:kern w:val="24"/>
                                <w:sz w:val="20"/>
                                <w:szCs w:val="20"/>
                              </w:rPr>
                              <w:t>If commercial support is received, the provider must also disclose to the learners the name(s) of the ineligible company(</w:t>
                            </w:r>
                            <w:proofErr w:type="spellStart"/>
                            <w:r w:rsidRPr="00716BC5">
                              <w:rPr>
                                <w:rFonts w:ascii="Arial" w:eastAsiaTheme="minorEastAsia" w:hAnsi="Arial" w:cs="Arial"/>
                                <w:color w:val="000000" w:themeColor="text1"/>
                                <w:kern w:val="24"/>
                                <w:sz w:val="20"/>
                                <w:szCs w:val="20"/>
                              </w:rPr>
                              <w:t>ies</w:t>
                            </w:r>
                            <w:proofErr w:type="spellEnd"/>
                            <w:r w:rsidRPr="00716BC5">
                              <w:rPr>
                                <w:rFonts w:ascii="Arial" w:eastAsiaTheme="minorEastAsia" w:hAnsi="Arial" w:cs="Arial"/>
                                <w:color w:val="000000" w:themeColor="text1"/>
                                <w:kern w:val="24"/>
                                <w:sz w:val="20"/>
                                <w:szCs w:val="20"/>
                              </w:rPr>
                              <w:t>) that gave the commercial support, and the nature of the support if it was in-kind, prior to the learners engaging in the education.</w:t>
                            </w:r>
                          </w:p>
                          <w:p w:rsidR="00716BC5" w:rsidRPr="00716BC5" w:rsidRDefault="008A751D" w:rsidP="00716BC5">
                            <w:pPr>
                              <w:pStyle w:val="ListParagraph"/>
                              <w:numPr>
                                <w:ilvl w:val="0"/>
                                <w:numId w:val="24"/>
                              </w:numPr>
                              <w:spacing w:after="0" w:line="240" w:lineRule="auto"/>
                              <w:rPr>
                                <w:rFonts w:ascii="Arial" w:eastAsia="Times New Roman" w:hAnsi="Arial" w:cs="Arial"/>
                                <w:sz w:val="20"/>
                                <w:szCs w:val="20"/>
                              </w:rPr>
                            </w:pPr>
                            <w:r w:rsidRPr="00716BC5">
                              <w:rPr>
                                <w:rFonts w:ascii="Arial" w:eastAsia="Calibri" w:hAnsi="Arial" w:cs="Arial"/>
                                <w:color w:val="000000" w:themeColor="text1"/>
                                <w:kern w:val="24"/>
                                <w:sz w:val="20"/>
                                <w:szCs w:val="20"/>
                              </w:rPr>
                              <w:t>Disclosure to learners must not include ineligible companies’ corporate or product logos, trade names, or product group messages.</w:t>
                            </w:r>
                          </w:p>
                          <w:p w:rsidR="008A751D" w:rsidRPr="00716BC5" w:rsidRDefault="008A751D" w:rsidP="00716BC5">
                            <w:pPr>
                              <w:pStyle w:val="ListParagraph"/>
                              <w:numPr>
                                <w:ilvl w:val="0"/>
                                <w:numId w:val="24"/>
                              </w:numPr>
                              <w:spacing w:after="0" w:line="240" w:lineRule="auto"/>
                              <w:rPr>
                                <w:rFonts w:ascii="Arial" w:eastAsia="Times New Roman" w:hAnsi="Arial" w:cs="Arial"/>
                                <w:sz w:val="20"/>
                                <w:szCs w:val="20"/>
                              </w:rPr>
                            </w:pPr>
                            <w:r w:rsidRPr="00716BC5">
                              <w:rPr>
                                <w:rFonts w:ascii="Arial" w:eastAsia="Calibri" w:hAnsi="Arial" w:cs="Arial"/>
                                <w:color w:val="000000" w:themeColor="text1"/>
                                <w:kern w:val="24"/>
                                <w:sz w:val="20"/>
                                <w:szCs w:val="20"/>
                              </w:rPr>
                              <w:t>It may be helpful to include definitions of terms to learners to support their understanding of your processes (e.g., ineligible companies, relevant financial rela</w:t>
                            </w:r>
                            <w:r w:rsidR="00716BC5">
                              <w:rPr>
                                <w:rFonts w:ascii="Arial" w:eastAsia="Calibri" w:hAnsi="Arial" w:cs="Arial"/>
                                <w:color w:val="000000" w:themeColor="text1"/>
                                <w:kern w:val="24"/>
                                <w:sz w:val="20"/>
                                <w:szCs w:val="20"/>
                              </w:rPr>
                              <w:t>tionships, et</w:t>
                            </w:r>
                            <w:r w:rsidRPr="00716BC5">
                              <w:rPr>
                                <w:rFonts w:ascii="Arial" w:eastAsia="Calibri" w:hAnsi="Arial" w:cs="Arial"/>
                                <w:color w:val="000000" w:themeColor="text1"/>
                                <w:kern w:val="24"/>
                                <w:sz w:val="20"/>
                                <w:szCs w:val="20"/>
                              </w:rPr>
                              <w:t>c</w:t>
                            </w:r>
                            <w:r w:rsidR="00716BC5">
                              <w:rPr>
                                <w:rFonts w:ascii="Arial" w:eastAsia="Calibri" w:hAnsi="Arial" w:cs="Arial"/>
                                <w:color w:val="000000" w:themeColor="text1"/>
                                <w:kern w:val="24"/>
                                <w:sz w:val="20"/>
                                <w:szCs w:val="20"/>
                              </w:rPr>
                              <w:t>.</w:t>
                            </w:r>
                            <w:r w:rsidRPr="00716BC5">
                              <w:rPr>
                                <w:rFonts w:ascii="Arial" w:eastAsia="Calibri" w:hAnsi="Arial" w:cs="Arial"/>
                                <w:color w:val="000000" w:themeColor="text1"/>
                                <w:kern w:val="24"/>
                                <w:sz w:val="20"/>
                                <w:szCs w:val="20"/>
                              </w:rPr>
                              <w:t>)</w:t>
                            </w:r>
                          </w:p>
                          <w:p w:rsidR="008A751D" w:rsidRDefault="008A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6E64" id="_x0000_s1033" type="#_x0000_t202" style="position:absolute;margin-left:4.5pt;margin-top:68.9pt;width:524.25pt;height:106.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pTPQIAAHAEAAAOAAAAZHJzL2Uyb0RvYy54bWysVNtu2zAMfR+wfxD0vjhxc2mMOEWXrsOA&#10;7gK0+wBZlm1hkqhJSuzu60fJSZpub8P8IEgidUieQ3pzM2hFDsJ5Caaks8mUEmE41NK0Jf3+dP/u&#10;mhIfmKmZAiNK+iw8vdm+fbPpbSFy6EDVwhEEMb7obUm7EGyRZZ53QjM/ASsMGhtwmgU8ujarHesR&#10;Xassn06XWQ+utg648B5v70Yj3Sb8phE8fG0aLwJRJcXcQlpdWqu4ZtsNK1rHbCf5MQ32D1loJg0G&#10;PUPdscDI3sm/oLTkDjw0YcJBZ9A0kotUA1Yzm/5RzWPHrEi1IDnenmny/w+Wfzl8c0TWqN2KEsM0&#10;avQkhkDew0DySE9vfYFejxb9woDX6JpK9fYB+A9PDOw6Zlpx6xz0nWA1pjeLL7OLpyOOjyBV/xlq&#10;DMP2ARLQ0DgduUM2CKKjTM9naWIqHC+Xy8VqvVpQwtE2u1osr5ZJvIwVp+fW+fBRgCZxU1KH2id4&#10;dnjwIabDipNLjOZByfpeKpUOsd/ETjlyYNgpVZunp2qvMdfxbj3FL5WFb0/uCfUVkjKkL+l6kS9G&#10;kl5FcW11jhHhXgAv3bQMOBNK6pJen51YEan9YOrUsYFJNe6xKmWOXEd6R6LDUA1J1dVJwgrqZyTf&#10;wTgCOLK46cD9oqTH9i+p/7lnTlCiPhkUcD2bz+O8pMN8scrx4C4t1aWFGY5QJQ2UjNtdSDMWqTVw&#10;i0I3MkkQO2LM5JgytnXi8DiCcW4uz8nr5Uex/Q0AAP//AwBQSwMEFAAGAAgAAAAhAPEi9q/hAAAA&#10;CgEAAA8AAABkcnMvZG93bnJldi54bWxMj8FOwzAMhu9IvENkJC6IJVspG6XpBJM4cEJsk9BuWeO1&#10;1RqnatKt8PR4Jzjav/X7+/Ll6Fpxwj40njRMJwoEUultQ5WG7ebtfgEiREPWtJ5QwzcGWBbXV7nJ&#10;rD/TJ57WsRJcQiEzGuoYu0zKUNboTJj4Domzg++diTz2lbS9OXO5a+VMqUfpTEP8oTYdrmosj+vB&#10;adi8HnfVXXA/X8NWlR/vs0OyGqXWtzfjyzOIiGP8O4YLPqNDwUx7P5ANotXwxCaR18mcDS65Sucp&#10;iL2GJJ0+gCxy+V+h+AUAAP//AwBQSwECLQAUAAYACAAAACEAtoM4kv4AAADhAQAAEwAAAAAAAAAA&#10;AAAAAAAAAAAAW0NvbnRlbnRfVHlwZXNdLnhtbFBLAQItABQABgAIAAAAIQA4/SH/1gAAAJQBAAAL&#10;AAAAAAAAAAAAAAAAAC8BAABfcmVscy8ucmVsc1BLAQItABQABgAIAAAAIQDTympTPQIAAHAEAAAO&#10;AAAAAAAAAAAAAAAAAC4CAABkcnMvZTJvRG9jLnhtbFBLAQItABQABgAIAAAAIQDxIvav4QAAAAoB&#10;AAAPAAAAAAAAAAAAAAAAAJcEAABkcnMvZG93bnJldi54bWxQSwUGAAAAAAQABADzAAAApQUAAAAA&#10;" fillcolor="#cfcdcd [2894]">
                <v:textbox>
                  <w:txbxContent>
                    <w:p w:rsidR="008A751D" w:rsidRPr="00716BC5" w:rsidRDefault="008A751D" w:rsidP="008A751D">
                      <w:pPr>
                        <w:spacing w:after="0" w:line="240" w:lineRule="auto"/>
                        <w:rPr>
                          <w:rFonts w:ascii="Arial" w:eastAsia="Times New Roman" w:hAnsi="Arial" w:cs="Arial"/>
                          <w:sz w:val="20"/>
                          <w:szCs w:val="20"/>
                        </w:rPr>
                      </w:pPr>
                      <w:r w:rsidRPr="00716BC5">
                        <w:rPr>
                          <w:rFonts w:ascii="Arial" w:eastAsia="Calibri" w:hAnsi="Arial" w:cs="Arial"/>
                          <w:b/>
                          <w:bCs/>
                          <w:color w:val="000000" w:themeColor="text1"/>
                          <w:kern w:val="24"/>
                          <w:sz w:val="20"/>
                          <w:szCs w:val="20"/>
                        </w:rPr>
                        <w:t xml:space="preserve">NOTE: </w:t>
                      </w:r>
                    </w:p>
                    <w:p w:rsidR="00716BC5" w:rsidRPr="00716BC5" w:rsidRDefault="008A751D" w:rsidP="00716BC5">
                      <w:pPr>
                        <w:pStyle w:val="ListParagraph"/>
                        <w:numPr>
                          <w:ilvl w:val="0"/>
                          <w:numId w:val="24"/>
                        </w:numPr>
                        <w:spacing w:after="0" w:line="240" w:lineRule="auto"/>
                        <w:rPr>
                          <w:rFonts w:ascii="Arial" w:eastAsia="Times New Roman" w:hAnsi="Arial" w:cs="Arial"/>
                          <w:sz w:val="20"/>
                          <w:szCs w:val="20"/>
                        </w:rPr>
                      </w:pPr>
                      <w:r w:rsidRPr="00716BC5">
                        <w:rPr>
                          <w:rFonts w:ascii="Arial" w:eastAsiaTheme="minorEastAsia" w:hAnsi="Arial" w:cs="Arial"/>
                          <w:color w:val="000000" w:themeColor="text1"/>
                          <w:kern w:val="24"/>
                          <w:sz w:val="20"/>
                          <w:szCs w:val="20"/>
                        </w:rPr>
                        <w:t xml:space="preserve">If commercial support is received, the provider must also disclose to the learners the name(s) of the ineligible </w:t>
                      </w:r>
                      <w:proofErr w:type="gramStart"/>
                      <w:r w:rsidRPr="00716BC5">
                        <w:rPr>
                          <w:rFonts w:ascii="Arial" w:eastAsiaTheme="minorEastAsia" w:hAnsi="Arial" w:cs="Arial"/>
                          <w:color w:val="000000" w:themeColor="text1"/>
                          <w:kern w:val="24"/>
                          <w:sz w:val="20"/>
                          <w:szCs w:val="20"/>
                        </w:rPr>
                        <w:t>company(</w:t>
                      </w:r>
                      <w:proofErr w:type="spellStart"/>
                      <w:proofErr w:type="gramEnd"/>
                      <w:r w:rsidRPr="00716BC5">
                        <w:rPr>
                          <w:rFonts w:ascii="Arial" w:eastAsiaTheme="minorEastAsia" w:hAnsi="Arial" w:cs="Arial"/>
                          <w:color w:val="000000" w:themeColor="text1"/>
                          <w:kern w:val="24"/>
                          <w:sz w:val="20"/>
                          <w:szCs w:val="20"/>
                        </w:rPr>
                        <w:t>ies</w:t>
                      </w:r>
                      <w:proofErr w:type="spellEnd"/>
                      <w:r w:rsidRPr="00716BC5">
                        <w:rPr>
                          <w:rFonts w:ascii="Arial" w:eastAsiaTheme="minorEastAsia" w:hAnsi="Arial" w:cs="Arial"/>
                          <w:color w:val="000000" w:themeColor="text1"/>
                          <w:kern w:val="24"/>
                          <w:sz w:val="20"/>
                          <w:szCs w:val="20"/>
                        </w:rPr>
                        <w:t>) that gave the commercial support, and the nature of the support if it was in-kind, prior to the learners engaging in the education.</w:t>
                      </w:r>
                    </w:p>
                    <w:p w:rsidR="00716BC5" w:rsidRPr="00716BC5" w:rsidRDefault="008A751D" w:rsidP="00716BC5">
                      <w:pPr>
                        <w:pStyle w:val="ListParagraph"/>
                        <w:numPr>
                          <w:ilvl w:val="0"/>
                          <w:numId w:val="24"/>
                        </w:numPr>
                        <w:spacing w:after="0" w:line="240" w:lineRule="auto"/>
                        <w:rPr>
                          <w:rFonts w:ascii="Arial" w:eastAsia="Times New Roman" w:hAnsi="Arial" w:cs="Arial"/>
                          <w:sz w:val="20"/>
                          <w:szCs w:val="20"/>
                        </w:rPr>
                      </w:pPr>
                      <w:r w:rsidRPr="00716BC5">
                        <w:rPr>
                          <w:rFonts w:ascii="Arial" w:eastAsia="Calibri" w:hAnsi="Arial" w:cs="Arial"/>
                          <w:color w:val="000000" w:themeColor="text1"/>
                          <w:kern w:val="24"/>
                          <w:sz w:val="20"/>
                          <w:szCs w:val="20"/>
                        </w:rPr>
                        <w:t>Disclosure to learners must not include ineligible companies’ corporate or product logos, trade names, or product group messages.</w:t>
                      </w:r>
                    </w:p>
                    <w:p w:rsidR="008A751D" w:rsidRPr="00716BC5" w:rsidRDefault="008A751D" w:rsidP="00716BC5">
                      <w:pPr>
                        <w:pStyle w:val="ListParagraph"/>
                        <w:numPr>
                          <w:ilvl w:val="0"/>
                          <w:numId w:val="24"/>
                        </w:numPr>
                        <w:spacing w:after="0" w:line="240" w:lineRule="auto"/>
                        <w:rPr>
                          <w:rFonts w:ascii="Arial" w:eastAsia="Times New Roman" w:hAnsi="Arial" w:cs="Arial"/>
                          <w:sz w:val="20"/>
                          <w:szCs w:val="20"/>
                        </w:rPr>
                      </w:pPr>
                      <w:r w:rsidRPr="00716BC5">
                        <w:rPr>
                          <w:rFonts w:ascii="Arial" w:eastAsia="Calibri" w:hAnsi="Arial" w:cs="Arial"/>
                          <w:color w:val="000000" w:themeColor="text1"/>
                          <w:kern w:val="24"/>
                          <w:sz w:val="20"/>
                          <w:szCs w:val="20"/>
                        </w:rPr>
                        <w:t>It may be helpful to include definitions of terms to learners to support their understanding of your processes (e.g., ineligible companies, relevant financial rela</w:t>
                      </w:r>
                      <w:r w:rsidR="00716BC5">
                        <w:rPr>
                          <w:rFonts w:ascii="Arial" w:eastAsia="Calibri" w:hAnsi="Arial" w:cs="Arial"/>
                          <w:color w:val="000000" w:themeColor="text1"/>
                          <w:kern w:val="24"/>
                          <w:sz w:val="20"/>
                          <w:szCs w:val="20"/>
                        </w:rPr>
                        <w:t>tionships, et</w:t>
                      </w:r>
                      <w:r w:rsidRPr="00716BC5">
                        <w:rPr>
                          <w:rFonts w:ascii="Arial" w:eastAsia="Calibri" w:hAnsi="Arial" w:cs="Arial"/>
                          <w:color w:val="000000" w:themeColor="text1"/>
                          <w:kern w:val="24"/>
                          <w:sz w:val="20"/>
                          <w:szCs w:val="20"/>
                        </w:rPr>
                        <w:t>c</w:t>
                      </w:r>
                      <w:r w:rsidR="00716BC5">
                        <w:rPr>
                          <w:rFonts w:ascii="Arial" w:eastAsia="Calibri" w:hAnsi="Arial" w:cs="Arial"/>
                          <w:color w:val="000000" w:themeColor="text1"/>
                          <w:kern w:val="24"/>
                          <w:sz w:val="20"/>
                          <w:szCs w:val="20"/>
                        </w:rPr>
                        <w:t>.</w:t>
                      </w:r>
                      <w:r w:rsidRPr="00716BC5">
                        <w:rPr>
                          <w:rFonts w:ascii="Arial" w:eastAsia="Calibri" w:hAnsi="Arial" w:cs="Arial"/>
                          <w:color w:val="000000" w:themeColor="text1"/>
                          <w:kern w:val="24"/>
                          <w:sz w:val="20"/>
                          <w:szCs w:val="20"/>
                        </w:rPr>
                        <w:t>)</w:t>
                      </w:r>
                    </w:p>
                    <w:p w:rsidR="008A751D" w:rsidRDefault="008A751D"/>
                  </w:txbxContent>
                </v:textbox>
                <w10:wrap type="square" anchorx="margin"/>
              </v:shape>
            </w:pict>
          </mc:Fallback>
        </mc:AlternateContent>
      </w:r>
    </w:p>
    <w:sectPr w:rsidR="00BD48CE" w:rsidRPr="00107CAD" w:rsidSect="00107CAD">
      <w:headerReference w:type="default" r:id="rId9"/>
      <w:footerReference w:type="default" r:id="rId10"/>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14" w:rsidRDefault="00DC6614" w:rsidP="003D5D4F">
      <w:pPr>
        <w:spacing w:after="0" w:line="240" w:lineRule="auto"/>
      </w:pPr>
      <w:r>
        <w:separator/>
      </w:r>
    </w:p>
  </w:endnote>
  <w:endnote w:type="continuationSeparator" w:id="0">
    <w:p w:rsidR="00DC6614" w:rsidRDefault="00DC6614" w:rsidP="003D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D4F" w:rsidRDefault="003D5D4F">
    <w:pPr>
      <w:pStyle w:val="Footer"/>
    </w:pPr>
    <w:r>
      <w:rPr>
        <w:noProof/>
      </w:rPr>
      <mc:AlternateContent>
        <mc:Choice Requires="wpg">
          <w:drawing>
            <wp:anchor distT="0" distB="0" distL="114300" distR="114300" simplePos="0" relativeHeight="251659264" behindDoc="0" locked="0" layoutInCell="1" allowOverlap="1" wp14:anchorId="1506739D" wp14:editId="338DFAEB">
              <wp:simplePos x="0" y="0"/>
              <wp:positionH relativeFrom="page">
                <wp:align>left</wp:align>
              </wp:positionH>
              <wp:positionV relativeFrom="bottomMargin">
                <wp:align>center</wp:align>
              </wp:positionV>
              <wp:extent cx="5943600"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D4F" w:rsidRDefault="003D5D4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Created 6/2021</w:t>
                            </w:r>
                          </w:p>
                          <w:p w:rsidR="003D5D4F" w:rsidRDefault="003D5D4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506739D" id="Group 155" o:spid="_x0000_s1034" style="position:absolute;margin-left:0;margin-top:0;width:468pt;height:32.1pt;z-index:251659264;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kawMAAKwKAAAOAAAAZHJzL2Uyb0RvYy54bWzEVtlO3DAUfa/Uf7D8XpLZISKDKC2oEgIE&#10;VDx7HGdRHdu1PST063ttJxkGRhTRis5DxstdfI/vOcnhUVtzdM+0qaRI8WgvxogJKrNKFCn+fnv6&#10;aR8jY4nICJeCpfiBGXy0/PjhsFEJG8tS8oxpBEGESRqV4tJalUSRoSWridmTignYzKWuiYWpLqJM&#10;kwai1zwax/E8aqTOlJaUGQOrX8ImXvr4ec6ovcxzwyziKYazWf/U/rlyz2h5SJJCE1VWtDsGecMp&#10;alIJSDqE+kIsQWtdPQtVV1RLI3O7R2UdyTyvKPM1QDWj+Ek1Z1qula+lSJpCDTABtE9wenNYenF/&#10;pVGVwd3NZhgJUsMl+bzILQA8jSoSsDrT6kZd6W6hCDNXcZvr2v1DLaj1wD4MwLLWIgqLs4PpZB4D&#10;/hT2pvFivuiQpyVczzM3Wn592THq00budMNhGgVNZDY4mb/D6aYkinn4jUNgwGne43QN7UVEwRlg&#10;NQ9YecsBKJMYwOxNKI0X08nYozQUSxKljT1jskZukGIN+X3XkftzY+FqwLQ3cUmN5FV2WnHuJ45S&#10;7IRrdE+ADKtiFFy5KklY6rN58jlLH3ArCBculJAuaMjnVuAW+kr9yD5w5uy4uGY5NBd0wNgnGyKH&#10;hIRSJmw4hylJxsLyLIafgxPKGTz8zAd0kXPIP8TuAmzX18cOYTp758q8KgzO8UsHC86Dh88shR2c&#10;60pIvSsAh6q6zMG+BylA41BayewBWkrLoElG0dMKbvWcGHtFNIgQ0AWE1V7CI+eySbHsRhiVUv/a&#10;te7soedhF6MGRC3F5ueaaIYR/yaADQej6dSpoJ9MZwtoMKQf76we74h1fSKhVUYg4Yr6obO3vB/m&#10;WtZ3oL/HLitsEUEhd4qp1f3kxAaxBQWn7PjYm4HyKWLPxY2iLrhD1XXtbXtHtOpa24J0XMiegSR5&#10;0uHB1nkKeby2Mq98+29w7fAGNXAK9i6ysOhl4dbJ3mfZgiosnqgCsi1suKqhOzxXduvDeLzv9XKH&#10;lE5mk3gGYG9L6dtFYiCz4yuCNptPIHyAdpvmPXc6rdkc3492kP4V3NrN6Fc4vjejsx9/ZLRtV213&#10;rf+D3NATO4gNq/+G1PbdKG2Uo/TpS5T27334JPJvhe7zzX1zPZ57Cdh8ZC5/AwAA//8DAFBLAwQU&#10;AAYACAAAACEAurf5LtsAAAAEAQAADwAAAGRycy9kb3ducmV2LnhtbEyPQUvDQBCF74L/YRnBm92k&#10;1aAxm1KKeipCW0G8TZNpEpqdDdltkv57Ry96efB4w3vfZMvJtmqg3jeODcSzCBRx4cqGKwMf+9e7&#10;R1A+IJfYOiYDF/KwzK+vMkxLN/KWhl2olJSwT9FAHUKXau2Lmiz6meuIJTu63mIQ21e67HGUctvq&#10;eRQl2mLDslBjR+uaitPubA28jTiuFvHLsDkd15ev/cP75yYmY25vptUzqEBT+DuGH3xBh1yYDu7M&#10;pVetAXkk/KpkT4tE7MFAcj8HnWf6P3z+DQAA//8DAFBLAQItABQABgAIAAAAIQC2gziS/gAAAOEB&#10;AAATAAAAAAAAAAAAAAAAAAAAAABbQ29udGVudF9UeXBlc10ueG1sUEsBAi0AFAAGAAgAAAAhADj9&#10;If/WAAAAlAEAAAsAAAAAAAAAAAAAAAAALwEAAF9yZWxzLy5yZWxzUEsBAi0AFAAGAAgAAAAhAI/9&#10;/uRrAwAArAoAAA4AAAAAAAAAAAAAAAAALgIAAGRycy9lMm9Eb2MueG1sUEsBAi0AFAAGAAgAAAAh&#10;ALq3+S7bAAAABAEAAA8AAAAAAAAAAAAAAAAAxQUAAGRycy9kb3ducmV2LnhtbFBLBQYAAAAABAAE&#10;APMAAADNBgAAAAA=&#10;">
              <v:rect id="Rectangle 156" o:spid="_x0000_s1035"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6" type="#_x0000_t202" style="position:absolute;left:2286;width:53530;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D5D4F" w:rsidRDefault="003D5D4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Created 6/2021</w:t>
                      </w:r>
                    </w:p>
                    <w:p w:rsidR="003D5D4F" w:rsidRDefault="003D5D4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14" w:rsidRDefault="00DC6614" w:rsidP="003D5D4F">
      <w:pPr>
        <w:spacing w:after="0" w:line="240" w:lineRule="auto"/>
      </w:pPr>
      <w:r>
        <w:separator/>
      </w:r>
    </w:p>
  </w:footnote>
  <w:footnote w:type="continuationSeparator" w:id="0">
    <w:p w:rsidR="00DC6614" w:rsidRDefault="00DC6614" w:rsidP="003D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AD" w:rsidRDefault="00107CAD">
    <w:pPr>
      <w:pStyle w:val="Header"/>
    </w:pPr>
    <w:r w:rsidRPr="00107CAD">
      <w:rPr>
        <w:rFonts w:ascii="Arial" w:eastAsiaTheme="minorEastAsia" w:hAnsi="Arial" w:cs="Arial"/>
        <w:b/>
        <w:bCs/>
        <w:noProof/>
        <w:color w:val="4472C4" w:themeColor="accent1"/>
        <w:kern w:val="24"/>
        <w:sz w:val="20"/>
        <w:szCs w:val="20"/>
      </w:rPr>
      <w:drawing>
        <wp:anchor distT="0" distB="0" distL="114300" distR="114300" simplePos="0" relativeHeight="251661312" behindDoc="0" locked="0" layoutInCell="1" allowOverlap="1" wp14:anchorId="47070627" wp14:editId="410E3855">
          <wp:simplePos x="0" y="0"/>
          <wp:positionH relativeFrom="column">
            <wp:posOffset>2162175</wp:posOffset>
          </wp:positionH>
          <wp:positionV relativeFrom="paragraph">
            <wp:posOffset>-257175</wp:posOffset>
          </wp:positionV>
          <wp:extent cx="2619375" cy="951464"/>
          <wp:effectExtent l="0" t="0" r="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_ HigherLog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514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82F"/>
    <w:multiLevelType w:val="hybridMultilevel"/>
    <w:tmpl w:val="00A8A646"/>
    <w:lvl w:ilvl="0" w:tplc="3CE23296">
      <w:start w:val="1"/>
      <w:numFmt w:val="bullet"/>
      <w:lvlText w:val=""/>
      <w:lvlJc w:val="left"/>
      <w:pPr>
        <w:tabs>
          <w:tab w:val="num" w:pos="720"/>
        </w:tabs>
        <w:ind w:left="720" w:hanging="360"/>
      </w:pPr>
      <w:rPr>
        <w:rFonts w:ascii="Wingdings" w:hAnsi="Wingdings" w:hint="default"/>
      </w:rPr>
    </w:lvl>
    <w:lvl w:ilvl="1" w:tplc="2B7A6434" w:tentative="1">
      <w:start w:val="1"/>
      <w:numFmt w:val="bullet"/>
      <w:lvlText w:val=""/>
      <w:lvlJc w:val="left"/>
      <w:pPr>
        <w:tabs>
          <w:tab w:val="num" w:pos="1440"/>
        </w:tabs>
        <w:ind w:left="1440" w:hanging="360"/>
      </w:pPr>
      <w:rPr>
        <w:rFonts w:ascii="Wingdings" w:hAnsi="Wingdings" w:hint="default"/>
      </w:rPr>
    </w:lvl>
    <w:lvl w:ilvl="2" w:tplc="AE70AE3C" w:tentative="1">
      <w:start w:val="1"/>
      <w:numFmt w:val="bullet"/>
      <w:lvlText w:val=""/>
      <w:lvlJc w:val="left"/>
      <w:pPr>
        <w:tabs>
          <w:tab w:val="num" w:pos="2160"/>
        </w:tabs>
        <w:ind w:left="2160" w:hanging="360"/>
      </w:pPr>
      <w:rPr>
        <w:rFonts w:ascii="Wingdings" w:hAnsi="Wingdings" w:hint="default"/>
      </w:rPr>
    </w:lvl>
    <w:lvl w:ilvl="3" w:tplc="BD2A952E" w:tentative="1">
      <w:start w:val="1"/>
      <w:numFmt w:val="bullet"/>
      <w:lvlText w:val=""/>
      <w:lvlJc w:val="left"/>
      <w:pPr>
        <w:tabs>
          <w:tab w:val="num" w:pos="2880"/>
        </w:tabs>
        <w:ind w:left="2880" w:hanging="360"/>
      </w:pPr>
      <w:rPr>
        <w:rFonts w:ascii="Wingdings" w:hAnsi="Wingdings" w:hint="default"/>
      </w:rPr>
    </w:lvl>
    <w:lvl w:ilvl="4" w:tplc="A942FB1A" w:tentative="1">
      <w:start w:val="1"/>
      <w:numFmt w:val="bullet"/>
      <w:lvlText w:val=""/>
      <w:lvlJc w:val="left"/>
      <w:pPr>
        <w:tabs>
          <w:tab w:val="num" w:pos="3600"/>
        </w:tabs>
        <w:ind w:left="3600" w:hanging="360"/>
      </w:pPr>
      <w:rPr>
        <w:rFonts w:ascii="Wingdings" w:hAnsi="Wingdings" w:hint="default"/>
      </w:rPr>
    </w:lvl>
    <w:lvl w:ilvl="5" w:tplc="E264D450" w:tentative="1">
      <w:start w:val="1"/>
      <w:numFmt w:val="bullet"/>
      <w:lvlText w:val=""/>
      <w:lvlJc w:val="left"/>
      <w:pPr>
        <w:tabs>
          <w:tab w:val="num" w:pos="4320"/>
        </w:tabs>
        <w:ind w:left="4320" w:hanging="360"/>
      </w:pPr>
      <w:rPr>
        <w:rFonts w:ascii="Wingdings" w:hAnsi="Wingdings" w:hint="default"/>
      </w:rPr>
    </w:lvl>
    <w:lvl w:ilvl="6" w:tplc="A92A4B04" w:tentative="1">
      <w:start w:val="1"/>
      <w:numFmt w:val="bullet"/>
      <w:lvlText w:val=""/>
      <w:lvlJc w:val="left"/>
      <w:pPr>
        <w:tabs>
          <w:tab w:val="num" w:pos="5040"/>
        </w:tabs>
        <w:ind w:left="5040" w:hanging="360"/>
      </w:pPr>
      <w:rPr>
        <w:rFonts w:ascii="Wingdings" w:hAnsi="Wingdings" w:hint="default"/>
      </w:rPr>
    </w:lvl>
    <w:lvl w:ilvl="7" w:tplc="3E7EBF4E" w:tentative="1">
      <w:start w:val="1"/>
      <w:numFmt w:val="bullet"/>
      <w:lvlText w:val=""/>
      <w:lvlJc w:val="left"/>
      <w:pPr>
        <w:tabs>
          <w:tab w:val="num" w:pos="5760"/>
        </w:tabs>
        <w:ind w:left="5760" w:hanging="360"/>
      </w:pPr>
      <w:rPr>
        <w:rFonts w:ascii="Wingdings" w:hAnsi="Wingdings" w:hint="default"/>
      </w:rPr>
    </w:lvl>
    <w:lvl w:ilvl="8" w:tplc="8EC0D6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D31BB"/>
    <w:multiLevelType w:val="hybridMultilevel"/>
    <w:tmpl w:val="FF8AF334"/>
    <w:lvl w:ilvl="0" w:tplc="B6A0ADA4">
      <w:start w:val="1"/>
      <w:numFmt w:val="bullet"/>
      <w:lvlText w:val=""/>
      <w:lvlJc w:val="left"/>
      <w:pPr>
        <w:tabs>
          <w:tab w:val="num" w:pos="720"/>
        </w:tabs>
        <w:ind w:left="720" w:hanging="360"/>
      </w:pPr>
      <w:rPr>
        <w:rFonts w:ascii="Wingdings" w:hAnsi="Wingdings" w:hint="default"/>
      </w:rPr>
    </w:lvl>
    <w:lvl w:ilvl="1" w:tplc="FAAC1F56" w:tentative="1">
      <w:start w:val="1"/>
      <w:numFmt w:val="bullet"/>
      <w:lvlText w:val=""/>
      <w:lvlJc w:val="left"/>
      <w:pPr>
        <w:tabs>
          <w:tab w:val="num" w:pos="1440"/>
        </w:tabs>
        <w:ind w:left="1440" w:hanging="360"/>
      </w:pPr>
      <w:rPr>
        <w:rFonts w:ascii="Wingdings" w:hAnsi="Wingdings" w:hint="default"/>
      </w:rPr>
    </w:lvl>
    <w:lvl w:ilvl="2" w:tplc="8578ACEA" w:tentative="1">
      <w:start w:val="1"/>
      <w:numFmt w:val="bullet"/>
      <w:lvlText w:val=""/>
      <w:lvlJc w:val="left"/>
      <w:pPr>
        <w:tabs>
          <w:tab w:val="num" w:pos="2160"/>
        </w:tabs>
        <w:ind w:left="2160" w:hanging="360"/>
      </w:pPr>
      <w:rPr>
        <w:rFonts w:ascii="Wingdings" w:hAnsi="Wingdings" w:hint="default"/>
      </w:rPr>
    </w:lvl>
    <w:lvl w:ilvl="3" w:tplc="24D20FF4" w:tentative="1">
      <w:start w:val="1"/>
      <w:numFmt w:val="bullet"/>
      <w:lvlText w:val=""/>
      <w:lvlJc w:val="left"/>
      <w:pPr>
        <w:tabs>
          <w:tab w:val="num" w:pos="2880"/>
        </w:tabs>
        <w:ind w:left="2880" w:hanging="360"/>
      </w:pPr>
      <w:rPr>
        <w:rFonts w:ascii="Wingdings" w:hAnsi="Wingdings" w:hint="default"/>
      </w:rPr>
    </w:lvl>
    <w:lvl w:ilvl="4" w:tplc="7A883DCE" w:tentative="1">
      <w:start w:val="1"/>
      <w:numFmt w:val="bullet"/>
      <w:lvlText w:val=""/>
      <w:lvlJc w:val="left"/>
      <w:pPr>
        <w:tabs>
          <w:tab w:val="num" w:pos="3600"/>
        </w:tabs>
        <w:ind w:left="3600" w:hanging="360"/>
      </w:pPr>
      <w:rPr>
        <w:rFonts w:ascii="Wingdings" w:hAnsi="Wingdings" w:hint="default"/>
      </w:rPr>
    </w:lvl>
    <w:lvl w:ilvl="5" w:tplc="7A56C2C4" w:tentative="1">
      <w:start w:val="1"/>
      <w:numFmt w:val="bullet"/>
      <w:lvlText w:val=""/>
      <w:lvlJc w:val="left"/>
      <w:pPr>
        <w:tabs>
          <w:tab w:val="num" w:pos="4320"/>
        </w:tabs>
        <w:ind w:left="4320" w:hanging="360"/>
      </w:pPr>
      <w:rPr>
        <w:rFonts w:ascii="Wingdings" w:hAnsi="Wingdings" w:hint="default"/>
      </w:rPr>
    </w:lvl>
    <w:lvl w:ilvl="6" w:tplc="8090AE54" w:tentative="1">
      <w:start w:val="1"/>
      <w:numFmt w:val="bullet"/>
      <w:lvlText w:val=""/>
      <w:lvlJc w:val="left"/>
      <w:pPr>
        <w:tabs>
          <w:tab w:val="num" w:pos="5040"/>
        </w:tabs>
        <w:ind w:left="5040" w:hanging="360"/>
      </w:pPr>
      <w:rPr>
        <w:rFonts w:ascii="Wingdings" w:hAnsi="Wingdings" w:hint="default"/>
      </w:rPr>
    </w:lvl>
    <w:lvl w:ilvl="7" w:tplc="44AC1050" w:tentative="1">
      <w:start w:val="1"/>
      <w:numFmt w:val="bullet"/>
      <w:lvlText w:val=""/>
      <w:lvlJc w:val="left"/>
      <w:pPr>
        <w:tabs>
          <w:tab w:val="num" w:pos="5760"/>
        </w:tabs>
        <w:ind w:left="5760" w:hanging="360"/>
      </w:pPr>
      <w:rPr>
        <w:rFonts w:ascii="Wingdings" w:hAnsi="Wingdings" w:hint="default"/>
      </w:rPr>
    </w:lvl>
    <w:lvl w:ilvl="8" w:tplc="102237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44063"/>
    <w:multiLevelType w:val="hybridMultilevel"/>
    <w:tmpl w:val="A7A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7231"/>
    <w:multiLevelType w:val="hybridMultilevel"/>
    <w:tmpl w:val="5530AD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B4659"/>
    <w:multiLevelType w:val="hybridMultilevel"/>
    <w:tmpl w:val="078C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95103"/>
    <w:multiLevelType w:val="hybridMultilevel"/>
    <w:tmpl w:val="62E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5B2E"/>
    <w:multiLevelType w:val="hybridMultilevel"/>
    <w:tmpl w:val="93DC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80776"/>
    <w:multiLevelType w:val="hybridMultilevel"/>
    <w:tmpl w:val="F9AE4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A444D"/>
    <w:multiLevelType w:val="hybridMultilevel"/>
    <w:tmpl w:val="625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97F25"/>
    <w:multiLevelType w:val="hybridMultilevel"/>
    <w:tmpl w:val="F6D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D4DB9"/>
    <w:multiLevelType w:val="hybridMultilevel"/>
    <w:tmpl w:val="DB04E58A"/>
    <w:lvl w:ilvl="0" w:tplc="6C38428E">
      <w:start w:val="1"/>
      <w:numFmt w:val="bullet"/>
      <w:lvlText w:val=""/>
      <w:lvlJc w:val="left"/>
      <w:pPr>
        <w:tabs>
          <w:tab w:val="num" w:pos="720"/>
        </w:tabs>
        <w:ind w:left="720" w:hanging="360"/>
      </w:pPr>
      <w:rPr>
        <w:rFonts w:ascii="Wingdings" w:hAnsi="Wingdings" w:hint="default"/>
      </w:rPr>
    </w:lvl>
    <w:lvl w:ilvl="1" w:tplc="C082C9A8" w:tentative="1">
      <w:start w:val="1"/>
      <w:numFmt w:val="bullet"/>
      <w:lvlText w:val=""/>
      <w:lvlJc w:val="left"/>
      <w:pPr>
        <w:tabs>
          <w:tab w:val="num" w:pos="1440"/>
        </w:tabs>
        <w:ind w:left="1440" w:hanging="360"/>
      </w:pPr>
      <w:rPr>
        <w:rFonts w:ascii="Wingdings" w:hAnsi="Wingdings" w:hint="default"/>
      </w:rPr>
    </w:lvl>
    <w:lvl w:ilvl="2" w:tplc="EE4215C2" w:tentative="1">
      <w:start w:val="1"/>
      <w:numFmt w:val="bullet"/>
      <w:lvlText w:val=""/>
      <w:lvlJc w:val="left"/>
      <w:pPr>
        <w:tabs>
          <w:tab w:val="num" w:pos="2160"/>
        </w:tabs>
        <w:ind w:left="2160" w:hanging="360"/>
      </w:pPr>
      <w:rPr>
        <w:rFonts w:ascii="Wingdings" w:hAnsi="Wingdings" w:hint="default"/>
      </w:rPr>
    </w:lvl>
    <w:lvl w:ilvl="3" w:tplc="171296CA" w:tentative="1">
      <w:start w:val="1"/>
      <w:numFmt w:val="bullet"/>
      <w:lvlText w:val=""/>
      <w:lvlJc w:val="left"/>
      <w:pPr>
        <w:tabs>
          <w:tab w:val="num" w:pos="2880"/>
        </w:tabs>
        <w:ind w:left="2880" w:hanging="360"/>
      </w:pPr>
      <w:rPr>
        <w:rFonts w:ascii="Wingdings" w:hAnsi="Wingdings" w:hint="default"/>
      </w:rPr>
    </w:lvl>
    <w:lvl w:ilvl="4" w:tplc="34AE5E42" w:tentative="1">
      <w:start w:val="1"/>
      <w:numFmt w:val="bullet"/>
      <w:lvlText w:val=""/>
      <w:lvlJc w:val="left"/>
      <w:pPr>
        <w:tabs>
          <w:tab w:val="num" w:pos="3600"/>
        </w:tabs>
        <w:ind w:left="3600" w:hanging="360"/>
      </w:pPr>
      <w:rPr>
        <w:rFonts w:ascii="Wingdings" w:hAnsi="Wingdings" w:hint="default"/>
      </w:rPr>
    </w:lvl>
    <w:lvl w:ilvl="5" w:tplc="84C2693C" w:tentative="1">
      <w:start w:val="1"/>
      <w:numFmt w:val="bullet"/>
      <w:lvlText w:val=""/>
      <w:lvlJc w:val="left"/>
      <w:pPr>
        <w:tabs>
          <w:tab w:val="num" w:pos="4320"/>
        </w:tabs>
        <w:ind w:left="4320" w:hanging="360"/>
      </w:pPr>
      <w:rPr>
        <w:rFonts w:ascii="Wingdings" w:hAnsi="Wingdings" w:hint="default"/>
      </w:rPr>
    </w:lvl>
    <w:lvl w:ilvl="6" w:tplc="C30644B2" w:tentative="1">
      <w:start w:val="1"/>
      <w:numFmt w:val="bullet"/>
      <w:lvlText w:val=""/>
      <w:lvlJc w:val="left"/>
      <w:pPr>
        <w:tabs>
          <w:tab w:val="num" w:pos="5040"/>
        </w:tabs>
        <w:ind w:left="5040" w:hanging="360"/>
      </w:pPr>
      <w:rPr>
        <w:rFonts w:ascii="Wingdings" w:hAnsi="Wingdings" w:hint="default"/>
      </w:rPr>
    </w:lvl>
    <w:lvl w:ilvl="7" w:tplc="C5A27478" w:tentative="1">
      <w:start w:val="1"/>
      <w:numFmt w:val="bullet"/>
      <w:lvlText w:val=""/>
      <w:lvlJc w:val="left"/>
      <w:pPr>
        <w:tabs>
          <w:tab w:val="num" w:pos="5760"/>
        </w:tabs>
        <w:ind w:left="5760" w:hanging="360"/>
      </w:pPr>
      <w:rPr>
        <w:rFonts w:ascii="Wingdings" w:hAnsi="Wingdings" w:hint="default"/>
      </w:rPr>
    </w:lvl>
    <w:lvl w:ilvl="8" w:tplc="80B65C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3259A"/>
    <w:multiLevelType w:val="hybridMultilevel"/>
    <w:tmpl w:val="66D08F4A"/>
    <w:lvl w:ilvl="0" w:tplc="7DCA2906">
      <w:start w:val="1"/>
      <w:numFmt w:val="decimal"/>
      <w:lvlText w:val="%1."/>
      <w:lvlJc w:val="left"/>
      <w:pPr>
        <w:tabs>
          <w:tab w:val="num" w:pos="720"/>
        </w:tabs>
        <w:ind w:left="720" w:hanging="360"/>
      </w:pPr>
    </w:lvl>
    <w:lvl w:ilvl="1" w:tplc="42427386" w:tentative="1">
      <w:start w:val="1"/>
      <w:numFmt w:val="decimal"/>
      <w:lvlText w:val="%2."/>
      <w:lvlJc w:val="left"/>
      <w:pPr>
        <w:tabs>
          <w:tab w:val="num" w:pos="1440"/>
        </w:tabs>
        <w:ind w:left="1440" w:hanging="360"/>
      </w:pPr>
    </w:lvl>
    <w:lvl w:ilvl="2" w:tplc="70BA11CA" w:tentative="1">
      <w:start w:val="1"/>
      <w:numFmt w:val="decimal"/>
      <w:lvlText w:val="%3."/>
      <w:lvlJc w:val="left"/>
      <w:pPr>
        <w:tabs>
          <w:tab w:val="num" w:pos="2160"/>
        </w:tabs>
        <w:ind w:left="2160" w:hanging="360"/>
      </w:pPr>
    </w:lvl>
    <w:lvl w:ilvl="3" w:tplc="CF2EA3BA" w:tentative="1">
      <w:start w:val="1"/>
      <w:numFmt w:val="decimal"/>
      <w:lvlText w:val="%4."/>
      <w:lvlJc w:val="left"/>
      <w:pPr>
        <w:tabs>
          <w:tab w:val="num" w:pos="2880"/>
        </w:tabs>
        <w:ind w:left="2880" w:hanging="360"/>
      </w:pPr>
    </w:lvl>
    <w:lvl w:ilvl="4" w:tplc="A8C0655A" w:tentative="1">
      <w:start w:val="1"/>
      <w:numFmt w:val="decimal"/>
      <w:lvlText w:val="%5."/>
      <w:lvlJc w:val="left"/>
      <w:pPr>
        <w:tabs>
          <w:tab w:val="num" w:pos="3600"/>
        </w:tabs>
        <w:ind w:left="3600" w:hanging="360"/>
      </w:pPr>
    </w:lvl>
    <w:lvl w:ilvl="5" w:tplc="ADBA2A5E" w:tentative="1">
      <w:start w:val="1"/>
      <w:numFmt w:val="decimal"/>
      <w:lvlText w:val="%6."/>
      <w:lvlJc w:val="left"/>
      <w:pPr>
        <w:tabs>
          <w:tab w:val="num" w:pos="4320"/>
        </w:tabs>
        <w:ind w:left="4320" w:hanging="360"/>
      </w:pPr>
    </w:lvl>
    <w:lvl w:ilvl="6" w:tplc="DEE47796" w:tentative="1">
      <w:start w:val="1"/>
      <w:numFmt w:val="decimal"/>
      <w:lvlText w:val="%7."/>
      <w:lvlJc w:val="left"/>
      <w:pPr>
        <w:tabs>
          <w:tab w:val="num" w:pos="5040"/>
        </w:tabs>
        <w:ind w:left="5040" w:hanging="360"/>
      </w:pPr>
    </w:lvl>
    <w:lvl w:ilvl="7" w:tplc="36C4722E" w:tentative="1">
      <w:start w:val="1"/>
      <w:numFmt w:val="decimal"/>
      <w:lvlText w:val="%8."/>
      <w:lvlJc w:val="left"/>
      <w:pPr>
        <w:tabs>
          <w:tab w:val="num" w:pos="5760"/>
        </w:tabs>
        <w:ind w:left="5760" w:hanging="360"/>
      </w:pPr>
    </w:lvl>
    <w:lvl w:ilvl="8" w:tplc="CB807704" w:tentative="1">
      <w:start w:val="1"/>
      <w:numFmt w:val="decimal"/>
      <w:lvlText w:val="%9."/>
      <w:lvlJc w:val="left"/>
      <w:pPr>
        <w:tabs>
          <w:tab w:val="num" w:pos="6480"/>
        </w:tabs>
        <w:ind w:left="6480" w:hanging="360"/>
      </w:pPr>
    </w:lvl>
  </w:abstractNum>
  <w:abstractNum w:abstractNumId="12" w15:restartNumberingAfterBreak="0">
    <w:nsid w:val="2BC2677F"/>
    <w:multiLevelType w:val="hybridMultilevel"/>
    <w:tmpl w:val="6096F4D4"/>
    <w:lvl w:ilvl="0" w:tplc="2A94B5A4">
      <w:start w:val="1"/>
      <w:numFmt w:val="bullet"/>
      <w:lvlText w:val=""/>
      <w:lvlJc w:val="left"/>
      <w:pPr>
        <w:tabs>
          <w:tab w:val="num" w:pos="720"/>
        </w:tabs>
        <w:ind w:left="720" w:hanging="360"/>
      </w:pPr>
      <w:rPr>
        <w:rFonts w:ascii="Wingdings" w:hAnsi="Wingdings" w:hint="default"/>
      </w:rPr>
    </w:lvl>
    <w:lvl w:ilvl="1" w:tplc="F55A2164" w:tentative="1">
      <w:start w:val="1"/>
      <w:numFmt w:val="bullet"/>
      <w:lvlText w:val=""/>
      <w:lvlJc w:val="left"/>
      <w:pPr>
        <w:tabs>
          <w:tab w:val="num" w:pos="1440"/>
        </w:tabs>
        <w:ind w:left="1440" w:hanging="360"/>
      </w:pPr>
      <w:rPr>
        <w:rFonts w:ascii="Wingdings" w:hAnsi="Wingdings" w:hint="default"/>
      </w:rPr>
    </w:lvl>
    <w:lvl w:ilvl="2" w:tplc="7EA05B6E" w:tentative="1">
      <w:start w:val="1"/>
      <w:numFmt w:val="bullet"/>
      <w:lvlText w:val=""/>
      <w:lvlJc w:val="left"/>
      <w:pPr>
        <w:tabs>
          <w:tab w:val="num" w:pos="2160"/>
        </w:tabs>
        <w:ind w:left="2160" w:hanging="360"/>
      </w:pPr>
      <w:rPr>
        <w:rFonts w:ascii="Wingdings" w:hAnsi="Wingdings" w:hint="default"/>
      </w:rPr>
    </w:lvl>
    <w:lvl w:ilvl="3" w:tplc="1AF232CA" w:tentative="1">
      <w:start w:val="1"/>
      <w:numFmt w:val="bullet"/>
      <w:lvlText w:val=""/>
      <w:lvlJc w:val="left"/>
      <w:pPr>
        <w:tabs>
          <w:tab w:val="num" w:pos="2880"/>
        </w:tabs>
        <w:ind w:left="2880" w:hanging="360"/>
      </w:pPr>
      <w:rPr>
        <w:rFonts w:ascii="Wingdings" w:hAnsi="Wingdings" w:hint="default"/>
      </w:rPr>
    </w:lvl>
    <w:lvl w:ilvl="4" w:tplc="C7967C68" w:tentative="1">
      <w:start w:val="1"/>
      <w:numFmt w:val="bullet"/>
      <w:lvlText w:val=""/>
      <w:lvlJc w:val="left"/>
      <w:pPr>
        <w:tabs>
          <w:tab w:val="num" w:pos="3600"/>
        </w:tabs>
        <w:ind w:left="3600" w:hanging="360"/>
      </w:pPr>
      <w:rPr>
        <w:rFonts w:ascii="Wingdings" w:hAnsi="Wingdings" w:hint="default"/>
      </w:rPr>
    </w:lvl>
    <w:lvl w:ilvl="5" w:tplc="FDE4DD5E" w:tentative="1">
      <w:start w:val="1"/>
      <w:numFmt w:val="bullet"/>
      <w:lvlText w:val=""/>
      <w:lvlJc w:val="left"/>
      <w:pPr>
        <w:tabs>
          <w:tab w:val="num" w:pos="4320"/>
        </w:tabs>
        <w:ind w:left="4320" w:hanging="360"/>
      </w:pPr>
      <w:rPr>
        <w:rFonts w:ascii="Wingdings" w:hAnsi="Wingdings" w:hint="default"/>
      </w:rPr>
    </w:lvl>
    <w:lvl w:ilvl="6" w:tplc="218EA89A" w:tentative="1">
      <w:start w:val="1"/>
      <w:numFmt w:val="bullet"/>
      <w:lvlText w:val=""/>
      <w:lvlJc w:val="left"/>
      <w:pPr>
        <w:tabs>
          <w:tab w:val="num" w:pos="5040"/>
        </w:tabs>
        <w:ind w:left="5040" w:hanging="360"/>
      </w:pPr>
      <w:rPr>
        <w:rFonts w:ascii="Wingdings" w:hAnsi="Wingdings" w:hint="default"/>
      </w:rPr>
    </w:lvl>
    <w:lvl w:ilvl="7" w:tplc="BFC68F70" w:tentative="1">
      <w:start w:val="1"/>
      <w:numFmt w:val="bullet"/>
      <w:lvlText w:val=""/>
      <w:lvlJc w:val="left"/>
      <w:pPr>
        <w:tabs>
          <w:tab w:val="num" w:pos="5760"/>
        </w:tabs>
        <w:ind w:left="5760" w:hanging="360"/>
      </w:pPr>
      <w:rPr>
        <w:rFonts w:ascii="Wingdings" w:hAnsi="Wingdings" w:hint="default"/>
      </w:rPr>
    </w:lvl>
    <w:lvl w:ilvl="8" w:tplc="61C669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21F70"/>
    <w:multiLevelType w:val="hybridMultilevel"/>
    <w:tmpl w:val="669C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A5389"/>
    <w:multiLevelType w:val="hybridMultilevel"/>
    <w:tmpl w:val="0510937C"/>
    <w:lvl w:ilvl="0" w:tplc="74E627C2">
      <w:start w:val="1"/>
      <w:numFmt w:val="bullet"/>
      <w:lvlText w:val=""/>
      <w:lvlJc w:val="left"/>
      <w:pPr>
        <w:tabs>
          <w:tab w:val="num" w:pos="720"/>
        </w:tabs>
        <w:ind w:left="720" w:hanging="360"/>
      </w:pPr>
      <w:rPr>
        <w:rFonts w:ascii="Wingdings" w:hAnsi="Wingdings" w:hint="default"/>
      </w:rPr>
    </w:lvl>
    <w:lvl w:ilvl="1" w:tplc="AC1AD2C2" w:tentative="1">
      <w:start w:val="1"/>
      <w:numFmt w:val="bullet"/>
      <w:lvlText w:val=""/>
      <w:lvlJc w:val="left"/>
      <w:pPr>
        <w:tabs>
          <w:tab w:val="num" w:pos="1440"/>
        </w:tabs>
        <w:ind w:left="1440" w:hanging="360"/>
      </w:pPr>
      <w:rPr>
        <w:rFonts w:ascii="Wingdings" w:hAnsi="Wingdings" w:hint="default"/>
      </w:rPr>
    </w:lvl>
    <w:lvl w:ilvl="2" w:tplc="022EE0FE" w:tentative="1">
      <w:start w:val="1"/>
      <w:numFmt w:val="bullet"/>
      <w:lvlText w:val=""/>
      <w:lvlJc w:val="left"/>
      <w:pPr>
        <w:tabs>
          <w:tab w:val="num" w:pos="2160"/>
        </w:tabs>
        <w:ind w:left="2160" w:hanging="360"/>
      </w:pPr>
      <w:rPr>
        <w:rFonts w:ascii="Wingdings" w:hAnsi="Wingdings" w:hint="default"/>
      </w:rPr>
    </w:lvl>
    <w:lvl w:ilvl="3" w:tplc="F2C28E16" w:tentative="1">
      <w:start w:val="1"/>
      <w:numFmt w:val="bullet"/>
      <w:lvlText w:val=""/>
      <w:lvlJc w:val="left"/>
      <w:pPr>
        <w:tabs>
          <w:tab w:val="num" w:pos="2880"/>
        </w:tabs>
        <w:ind w:left="2880" w:hanging="360"/>
      </w:pPr>
      <w:rPr>
        <w:rFonts w:ascii="Wingdings" w:hAnsi="Wingdings" w:hint="default"/>
      </w:rPr>
    </w:lvl>
    <w:lvl w:ilvl="4" w:tplc="54F6F082" w:tentative="1">
      <w:start w:val="1"/>
      <w:numFmt w:val="bullet"/>
      <w:lvlText w:val=""/>
      <w:lvlJc w:val="left"/>
      <w:pPr>
        <w:tabs>
          <w:tab w:val="num" w:pos="3600"/>
        </w:tabs>
        <w:ind w:left="3600" w:hanging="360"/>
      </w:pPr>
      <w:rPr>
        <w:rFonts w:ascii="Wingdings" w:hAnsi="Wingdings" w:hint="default"/>
      </w:rPr>
    </w:lvl>
    <w:lvl w:ilvl="5" w:tplc="4B380E28" w:tentative="1">
      <w:start w:val="1"/>
      <w:numFmt w:val="bullet"/>
      <w:lvlText w:val=""/>
      <w:lvlJc w:val="left"/>
      <w:pPr>
        <w:tabs>
          <w:tab w:val="num" w:pos="4320"/>
        </w:tabs>
        <w:ind w:left="4320" w:hanging="360"/>
      </w:pPr>
      <w:rPr>
        <w:rFonts w:ascii="Wingdings" w:hAnsi="Wingdings" w:hint="default"/>
      </w:rPr>
    </w:lvl>
    <w:lvl w:ilvl="6" w:tplc="9A2CFC28" w:tentative="1">
      <w:start w:val="1"/>
      <w:numFmt w:val="bullet"/>
      <w:lvlText w:val=""/>
      <w:lvlJc w:val="left"/>
      <w:pPr>
        <w:tabs>
          <w:tab w:val="num" w:pos="5040"/>
        </w:tabs>
        <w:ind w:left="5040" w:hanging="360"/>
      </w:pPr>
      <w:rPr>
        <w:rFonts w:ascii="Wingdings" w:hAnsi="Wingdings" w:hint="default"/>
      </w:rPr>
    </w:lvl>
    <w:lvl w:ilvl="7" w:tplc="490CA38C" w:tentative="1">
      <w:start w:val="1"/>
      <w:numFmt w:val="bullet"/>
      <w:lvlText w:val=""/>
      <w:lvlJc w:val="left"/>
      <w:pPr>
        <w:tabs>
          <w:tab w:val="num" w:pos="5760"/>
        </w:tabs>
        <w:ind w:left="5760" w:hanging="360"/>
      </w:pPr>
      <w:rPr>
        <w:rFonts w:ascii="Wingdings" w:hAnsi="Wingdings" w:hint="default"/>
      </w:rPr>
    </w:lvl>
    <w:lvl w:ilvl="8" w:tplc="B4DAB2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FF1413"/>
    <w:multiLevelType w:val="hybridMultilevel"/>
    <w:tmpl w:val="92A8C0F0"/>
    <w:lvl w:ilvl="0" w:tplc="6064573A">
      <w:start w:val="1"/>
      <w:numFmt w:val="bullet"/>
      <w:lvlText w:val=""/>
      <w:lvlJc w:val="left"/>
      <w:pPr>
        <w:tabs>
          <w:tab w:val="num" w:pos="720"/>
        </w:tabs>
        <w:ind w:left="720" w:hanging="360"/>
      </w:pPr>
      <w:rPr>
        <w:rFonts w:ascii="Wingdings" w:hAnsi="Wingdings" w:hint="default"/>
      </w:rPr>
    </w:lvl>
    <w:lvl w:ilvl="1" w:tplc="B9E078C0" w:tentative="1">
      <w:start w:val="1"/>
      <w:numFmt w:val="bullet"/>
      <w:lvlText w:val=""/>
      <w:lvlJc w:val="left"/>
      <w:pPr>
        <w:tabs>
          <w:tab w:val="num" w:pos="1440"/>
        </w:tabs>
        <w:ind w:left="1440" w:hanging="360"/>
      </w:pPr>
      <w:rPr>
        <w:rFonts w:ascii="Wingdings" w:hAnsi="Wingdings" w:hint="default"/>
      </w:rPr>
    </w:lvl>
    <w:lvl w:ilvl="2" w:tplc="DE4E0B70" w:tentative="1">
      <w:start w:val="1"/>
      <w:numFmt w:val="bullet"/>
      <w:lvlText w:val=""/>
      <w:lvlJc w:val="left"/>
      <w:pPr>
        <w:tabs>
          <w:tab w:val="num" w:pos="2160"/>
        </w:tabs>
        <w:ind w:left="2160" w:hanging="360"/>
      </w:pPr>
      <w:rPr>
        <w:rFonts w:ascii="Wingdings" w:hAnsi="Wingdings" w:hint="default"/>
      </w:rPr>
    </w:lvl>
    <w:lvl w:ilvl="3" w:tplc="128CCD72" w:tentative="1">
      <w:start w:val="1"/>
      <w:numFmt w:val="bullet"/>
      <w:lvlText w:val=""/>
      <w:lvlJc w:val="left"/>
      <w:pPr>
        <w:tabs>
          <w:tab w:val="num" w:pos="2880"/>
        </w:tabs>
        <w:ind w:left="2880" w:hanging="360"/>
      </w:pPr>
      <w:rPr>
        <w:rFonts w:ascii="Wingdings" w:hAnsi="Wingdings" w:hint="default"/>
      </w:rPr>
    </w:lvl>
    <w:lvl w:ilvl="4" w:tplc="22AEC31E" w:tentative="1">
      <w:start w:val="1"/>
      <w:numFmt w:val="bullet"/>
      <w:lvlText w:val=""/>
      <w:lvlJc w:val="left"/>
      <w:pPr>
        <w:tabs>
          <w:tab w:val="num" w:pos="3600"/>
        </w:tabs>
        <w:ind w:left="3600" w:hanging="360"/>
      </w:pPr>
      <w:rPr>
        <w:rFonts w:ascii="Wingdings" w:hAnsi="Wingdings" w:hint="default"/>
      </w:rPr>
    </w:lvl>
    <w:lvl w:ilvl="5" w:tplc="EA08D23A" w:tentative="1">
      <w:start w:val="1"/>
      <w:numFmt w:val="bullet"/>
      <w:lvlText w:val=""/>
      <w:lvlJc w:val="left"/>
      <w:pPr>
        <w:tabs>
          <w:tab w:val="num" w:pos="4320"/>
        </w:tabs>
        <w:ind w:left="4320" w:hanging="360"/>
      </w:pPr>
      <w:rPr>
        <w:rFonts w:ascii="Wingdings" w:hAnsi="Wingdings" w:hint="default"/>
      </w:rPr>
    </w:lvl>
    <w:lvl w:ilvl="6" w:tplc="B472F742" w:tentative="1">
      <w:start w:val="1"/>
      <w:numFmt w:val="bullet"/>
      <w:lvlText w:val=""/>
      <w:lvlJc w:val="left"/>
      <w:pPr>
        <w:tabs>
          <w:tab w:val="num" w:pos="5040"/>
        </w:tabs>
        <w:ind w:left="5040" w:hanging="360"/>
      </w:pPr>
      <w:rPr>
        <w:rFonts w:ascii="Wingdings" w:hAnsi="Wingdings" w:hint="default"/>
      </w:rPr>
    </w:lvl>
    <w:lvl w:ilvl="7" w:tplc="29700C14" w:tentative="1">
      <w:start w:val="1"/>
      <w:numFmt w:val="bullet"/>
      <w:lvlText w:val=""/>
      <w:lvlJc w:val="left"/>
      <w:pPr>
        <w:tabs>
          <w:tab w:val="num" w:pos="5760"/>
        </w:tabs>
        <w:ind w:left="5760" w:hanging="360"/>
      </w:pPr>
      <w:rPr>
        <w:rFonts w:ascii="Wingdings" w:hAnsi="Wingdings" w:hint="default"/>
      </w:rPr>
    </w:lvl>
    <w:lvl w:ilvl="8" w:tplc="9D9836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75698"/>
    <w:multiLevelType w:val="hybridMultilevel"/>
    <w:tmpl w:val="A4E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34A3C"/>
    <w:multiLevelType w:val="hybridMultilevel"/>
    <w:tmpl w:val="4EF0C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B7D26"/>
    <w:multiLevelType w:val="hybridMultilevel"/>
    <w:tmpl w:val="B978A9BA"/>
    <w:lvl w:ilvl="0" w:tplc="EF901F54">
      <w:start w:val="1"/>
      <w:numFmt w:val="bullet"/>
      <w:lvlText w:val=""/>
      <w:lvlJc w:val="left"/>
      <w:pPr>
        <w:tabs>
          <w:tab w:val="num" w:pos="720"/>
        </w:tabs>
        <w:ind w:left="720" w:hanging="360"/>
      </w:pPr>
      <w:rPr>
        <w:rFonts w:ascii="Wingdings" w:hAnsi="Wingdings" w:hint="default"/>
      </w:rPr>
    </w:lvl>
    <w:lvl w:ilvl="1" w:tplc="471E9622" w:tentative="1">
      <w:start w:val="1"/>
      <w:numFmt w:val="bullet"/>
      <w:lvlText w:val=""/>
      <w:lvlJc w:val="left"/>
      <w:pPr>
        <w:tabs>
          <w:tab w:val="num" w:pos="1440"/>
        </w:tabs>
        <w:ind w:left="1440" w:hanging="360"/>
      </w:pPr>
      <w:rPr>
        <w:rFonts w:ascii="Wingdings" w:hAnsi="Wingdings" w:hint="default"/>
      </w:rPr>
    </w:lvl>
    <w:lvl w:ilvl="2" w:tplc="FDDECDBA" w:tentative="1">
      <w:start w:val="1"/>
      <w:numFmt w:val="bullet"/>
      <w:lvlText w:val=""/>
      <w:lvlJc w:val="left"/>
      <w:pPr>
        <w:tabs>
          <w:tab w:val="num" w:pos="2160"/>
        </w:tabs>
        <w:ind w:left="2160" w:hanging="360"/>
      </w:pPr>
      <w:rPr>
        <w:rFonts w:ascii="Wingdings" w:hAnsi="Wingdings" w:hint="default"/>
      </w:rPr>
    </w:lvl>
    <w:lvl w:ilvl="3" w:tplc="DFDECD22" w:tentative="1">
      <w:start w:val="1"/>
      <w:numFmt w:val="bullet"/>
      <w:lvlText w:val=""/>
      <w:lvlJc w:val="left"/>
      <w:pPr>
        <w:tabs>
          <w:tab w:val="num" w:pos="2880"/>
        </w:tabs>
        <w:ind w:left="2880" w:hanging="360"/>
      </w:pPr>
      <w:rPr>
        <w:rFonts w:ascii="Wingdings" w:hAnsi="Wingdings" w:hint="default"/>
      </w:rPr>
    </w:lvl>
    <w:lvl w:ilvl="4" w:tplc="189807C4" w:tentative="1">
      <w:start w:val="1"/>
      <w:numFmt w:val="bullet"/>
      <w:lvlText w:val=""/>
      <w:lvlJc w:val="left"/>
      <w:pPr>
        <w:tabs>
          <w:tab w:val="num" w:pos="3600"/>
        </w:tabs>
        <w:ind w:left="3600" w:hanging="360"/>
      </w:pPr>
      <w:rPr>
        <w:rFonts w:ascii="Wingdings" w:hAnsi="Wingdings" w:hint="default"/>
      </w:rPr>
    </w:lvl>
    <w:lvl w:ilvl="5" w:tplc="4C18AA0C" w:tentative="1">
      <w:start w:val="1"/>
      <w:numFmt w:val="bullet"/>
      <w:lvlText w:val=""/>
      <w:lvlJc w:val="left"/>
      <w:pPr>
        <w:tabs>
          <w:tab w:val="num" w:pos="4320"/>
        </w:tabs>
        <w:ind w:left="4320" w:hanging="360"/>
      </w:pPr>
      <w:rPr>
        <w:rFonts w:ascii="Wingdings" w:hAnsi="Wingdings" w:hint="default"/>
      </w:rPr>
    </w:lvl>
    <w:lvl w:ilvl="6" w:tplc="FCFA97C4" w:tentative="1">
      <w:start w:val="1"/>
      <w:numFmt w:val="bullet"/>
      <w:lvlText w:val=""/>
      <w:lvlJc w:val="left"/>
      <w:pPr>
        <w:tabs>
          <w:tab w:val="num" w:pos="5040"/>
        </w:tabs>
        <w:ind w:left="5040" w:hanging="360"/>
      </w:pPr>
      <w:rPr>
        <w:rFonts w:ascii="Wingdings" w:hAnsi="Wingdings" w:hint="default"/>
      </w:rPr>
    </w:lvl>
    <w:lvl w:ilvl="7" w:tplc="C6ECDE68" w:tentative="1">
      <w:start w:val="1"/>
      <w:numFmt w:val="bullet"/>
      <w:lvlText w:val=""/>
      <w:lvlJc w:val="left"/>
      <w:pPr>
        <w:tabs>
          <w:tab w:val="num" w:pos="5760"/>
        </w:tabs>
        <w:ind w:left="5760" w:hanging="360"/>
      </w:pPr>
      <w:rPr>
        <w:rFonts w:ascii="Wingdings" w:hAnsi="Wingdings" w:hint="default"/>
      </w:rPr>
    </w:lvl>
    <w:lvl w:ilvl="8" w:tplc="DED65E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04F90"/>
    <w:multiLevelType w:val="hybridMultilevel"/>
    <w:tmpl w:val="07D82396"/>
    <w:lvl w:ilvl="0" w:tplc="A0E03714">
      <w:start w:val="1"/>
      <w:numFmt w:val="bullet"/>
      <w:lvlText w:val="•"/>
      <w:lvlJc w:val="left"/>
      <w:pPr>
        <w:tabs>
          <w:tab w:val="num" w:pos="720"/>
        </w:tabs>
        <w:ind w:left="720" w:hanging="360"/>
      </w:pPr>
      <w:rPr>
        <w:rFonts w:ascii="Arial" w:hAnsi="Arial" w:hint="default"/>
      </w:rPr>
    </w:lvl>
    <w:lvl w:ilvl="1" w:tplc="6F9E6844" w:tentative="1">
      <w:start w:val="1"/>
      <w:numFmt w:val="bullet"/>
      <w:lvlText w:val="•"/>
      <w:lvlJc w:val="left"/>
      <w:pPr>
        <w:tabs>
          <w:tab w:val="num" w:pos="1440"/>
        </w:tabs>
        <w:ind w:left="1440" w:hanging="360"/>
      </w:pPr>
      <w:rPr>
        <w:rFonts w:ascii="Arial" w:hAnsi="Arial" w:hint="default"/>
      </w:rPr>
    </w:lvl>
    <w:lvl w:ilvl="2" w:tplc="5BB45C3A" w:tentative="1">
      <w:start w:val="1"/>
      <w:numFmt w:val="bullet"/>
      <w:lvlText w:val="•"/>
      <w:lvlJc w:val="left"/>
      <w:pPr>
        <w:tabs>
          <w:tab w:val="num" w:pos="2160"/>
        </w:tabs>
        <w:ind w:left="2160" w:hanging="360"/>
      </w:pPr>
      <w:rPr>
        <w:rFonts w:ascii="Arial" w:hAnsi="Arial" w:hint="default"/>
      </w:rPr>
    </w:lvl>
    <w:lvl w:ilvl="3" w:tplc="AB4C34C6" w:tentative="1">
      <w:start w:val="1"/>
      <w:numFmt w:val="bullet"/>
      <w:lvlText w:val="•"/>
      <w:lvlJc w:val="left"/>
      <w:pPr>
        <w:tabs>
          <w:tab w:val="num" w:pos="2880"/>
        </w:tabs>
        <w:ind w:left="2880" w:hanging="360"/>
      </w:pPr>
      <w:rPr>
        <w:rFonts w:ascii="Arial" w:hAnsi="Arial" w:hint="default"/>
      </w:rPr>
    </w:lvl>
    <w:lvl w:ilvl="4" w:tplc="06D8D3C4" w:tentative="1">
      <w:start w:val="1"/>
      <w:numFmt w:val="bullet"/>
      <w:lvlText w:val="•"/>
      <w:lvlJc w:val="left"/>
      <w:pPr>
        <w:tabs>
          <w:tab w:val="num" w:pos="3600"/>
        </w:tabs>
        <w:ind w:left="3600" w:hanging="360"/>
      </w:pPr>
      <w:rPr>
        <w:rFonts w:ascii="Arial" w:hAnsi="Arial" w:hint="default"/>
      </w:rPr>
    </w:lvl>
    <w:lvl w:ilvl="5" w:tplc="A5506DCE" w:tentative="1">
      <w:start w:val="1"/>
      <w:numFmt w:val="bullet"/>
      <w:lvlText w:val="•"/>
      <w:lvlJc w:val="left"/>
      <w:pPr>
        <w:tabs>
          <w:tab w:val="num" w:pos="4320"/>
        </w:tabs>
        <w:ind w:left="4320" w:hanging="360"/>
      </w:pPr>
      <w:rPr>
        <w:rFonts w:ascii="Arial" w:hAnsi="Arial" w:hint="default"/>
      </w:rPr>
    </w:lvl>
    <w:lvl w:ilvl="6" w:tplc="DC347092" w:tentative="1">
      <w:start w:val="1"/>
      <w:numFmt w:val="bullet"/>
      <w:lvlText w:val="•"/>
      <w:lvlJc w:val="left"/>
      <w:pPr>
        <w:tabs>
          <w:tab w:val="num" w:pos="5040"/>
        </w:tabs>
        <w:ind w:left="5040" w:hanging="360"/>
      </w:pPr>
      <w:rPr>
        <w:rFonts w:ascii="Arial" w:hAnsi="Arial" w:hint="default"/>
      </w:rPr>
    </w:lvl>
    <w:lvl w:ilvl="7" w:tplc="052EF5C2" w:tentative="1">
      <w:start w:val="1"/>
      <w:numFmt w:val="bullet"/>
      <w:lvlText w:val="•"/>
      <w:lvlJc w:val="left"/>
      <w:pPr>
        <w:tabs>
          <w:tab w:val="num" w:pos="5760"/>
        </w:tabs>
        <w:ind w:left="5760" w:hanging="360"/>
      </w:pPr>
      <w:rPr>
        <w:rFonts w:ascii="Arial" w:hAnsi="Arial" w:hint="default"/>
      </w:rPr>
    </w:lvl>
    <w:lvl w:ilvl="8" w:tplc="AA421E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2B2C1E"/>
    <w:multiLevelType w:val="hybridMultilevel"/>
    <w:tmpl w:val="75141F88"/>
    <w:lvl w:ilvl="0" w:tplc="1BA4A428">
      <w:start w:val="1"/>
      <w:numFmt w:val="bullet"/>
      <w:lvlText w:val=""/>
      <w:lvlJc w:val="left"/>
      <w:pPr>
        <w:tabs>
          <w:tab w:val="num" w:pos="720"/>
        </w:tabs>
        <w:ind w:left="720" w:hanging="360"/>
      </w:pPr>
      <w:rPr>
        <w:rFonts w:ascii="Wingdings" w:hAnsi="Wingdings" w:hint="default"/>
      </w:rPr>
    </w:lvl>
    <w:lvl w:ilvl="1" w:tplc="3A4CF41C" w:tentative="1">
      <w:start w:val="1"/>
      <w:numFmt w:val="bullet"/>
      <w:lvlText w:val=""/>
      <w:lvlJc w:val="left"/>
      <w:pPr>
        <w:tabs>
          <w:tab w:val="num" w:pos="1440"/>
        </w:tabs>
        <w:ind w:left="1440" w:hanging="360"/>
      </w:pPr>
      <w:rPr>
        <w:rFonts w:ascii="Wingdings" w:hAnsi="Wingdings" w:hint="default"/>
      </w:rPr>
    </w:lvl>
    <w:lvl w:ilvl="2" w:tplc="57527ADC" w:tentative="1">
      <w:start w:val="1"/>
      <w:numFmt w:val="bullet"/>
      <w:lvlText w:val=""/>
      <w:lvlJc w:val="left"/>
      <w:pPr>
        <w:tabs>
          <w:tab w:val="num" w:pos="2160"/>
        </w:tabs>
        <w:ind w:left="2160" w:hanging="360"/>
      </w:pPr>
      <w:rPr>
        <w:rFonts w:ascii="Wingdings" w:hAnsi="Wingdings" w:hint="default"/>
      </w:rPr>
    </w:lvl>
    <w:lvl w:ilvl="3" w:tplc="BCE05606" w:tentative="1">
      <w:start w:val="1"/>
      <w:numFmt w:val="bullet"/>
      <w:lvlText w:val=""/>
      <w:lvlJc w:val="left"/>
      <w:pPr>
        <w:tabs>
          <w:tab w:val="num" w:pos="2880"/>
        </w:tabs>
        <w:ind w:left="2880" w:hanging="360"/>
      </w:pPr>
      <w:rPr>
        <w:rFonts w:ascii="Wingdings" w:hAnsi="Wingdings" w:hint="default"/>
      </w:rPr>
    </w:lvl>
    <w:lvl w:ilvl="4" w:tplc="9100249A" w:tentative="1">
      <w:start w:val="1"/>
      <w:numFmt w:val="bullet"/>
      <w:lvlText w:val=""/>
      <w:lvlJc w:val="left"/>
      <w:pPr>
        <w:tabs>
          <w:tab w:val="num" w:pos="3600"/>
        </w:tabs>
        <w:ind w:left="3600" w:hanging="360"/>
      </w:pPr>
      <w:rPr>
        <w:rFonts w:ascii="Wingdings" w:hAnsi="Wingdings" w:hint="default"/>
      </w:rPr>
    </w:lvl>
    <w:lvl w:ilvl="5" w:tplc="7C347B70" w:tentative="1">
      <w:start w:val="1"/>
      <w:numFmt w:val="bullet"/>
      <w:lvlText w:val=""/>
      <w:lvlJc w:val="left"/>
      <w:pPr>
        <w:tabs>
          <w:tab w:val="num" w:pos="4320"/>
        </w:tabs>
        <w:ind w:left="4320" w:hanging="360"/>
      </w:pPr>
      <w:rPr>
        <w:rFonts w:ascii="Wingdings" w:hAnsi="Wingdings" w:hint="default"/>
      </w:rPr>
    </w:lvl>
    <w:lvl w:ilvl="6" w:tplc="E086FD4C" w:tentative="1">
      <w:start w:val="1"/>
      <w:numFmt w:val="bullet"/>
      <w:lvlText w:val=""/>
      <w:lvlJc w:val="left"/>
      <w:pPr>
        <w:tabs>
          <w:tab w:val="num" w:pos="5040"/>
        </w:tabs>
        <w:ind w:left="5040" w:hanging="360"/>
      </w:pPr>
      <w:rPr>
        <w:rFonts w:ascii="Wingdings" w:hAnsi="Wingdings" w:hint="default"/>
      </w:rPr>
    </w:lvl>
    <w:lvl w:ilvl="7" w:tplc="0A5822E2" w:tentative="1">
      <w:start w:val="1"/>
      <w:numFmt w:val="bullet"/>
      <w:lvlText w:val=""/>
      <w:lvlJc w:val="left"/>
      <w:pPr>
        <w:tabs>
          <w:tab w:val="num" w:pos="5760"/>
        </w:tabs>
        <w:ind w:left="5760" w:hanging="360"/>
      </w:pPr>
      <w:rPr>
        <w:rFonts w:ascii="Wingdings" w:hAnsi="Wingdings" w:hint="default"/>
      </w:rPr>
    </w:lvl>
    <w:lvl w:ilvl="8" w:tplc="81C86F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B373C"/>
    <w:multiLevelType w:val="hybridMultilevel"/>
    <w:tmpl w:val="78A6E3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0E59C0"/>
    <w:multiLevelType w:val="hybridMultilevel"/>
    <w:tmpl w:val="FC86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D779E"/>
    <w:multiLevelType w:val="hybridMultilevel"/>
    <w:tmpl w:val="83802D16"/>
    <w:lvl w:ilvl="0" w:tplc="092C42CC">
      <w:start w:val="1"/>
      <w:numFmt w:val="bullet"/>
      <w:lvlText w:val=""/>
      <w:lvlJc w:val="left"/>
      <w:pPr>
        <w:tabs>
          <w:tab w:val="num" w:pos="720"/>
        </w:tabs>
        <w:ind w:left="720" w:hanging="360"/>
      </w:pPr>
      <w:rPr>
        <w:rFonts w:ascii="Wingdings" w:hAnsi="Wingdings" w:hint="default"/>
      </w:rPr>
    </w:lvl>
    <w:lvl w:ilvl="1" w:tplc="FB4A0FB0" w:tentative="1">
      <w:start w:val="1"/>
      <w:numFmt w:val="bullet"/>
      <w:lvlText w:val=""/>
      <w:lvlJc w:val="left"/>
      <w:pPr>
        <w:tabs>
          <w:tab w:val="num" w:pos="1440"/>
        </w:tabs>
        <w:ind w:left="1440" w:hanging="360"/>
      </w:pPr>
      <w:rPr>
        <w:rFonts w:ascii="Wingdings" w:hAnsi="Wingdings" w:hint="default"/>
      </w:rPr>
    </w:lvl>
    <w:lvl w:ilvl="2" w:tplc="5914E236" w:tentative="1">
      <w:start w:val="1"/>
      <w:numFmt w:val="bullet"/>
      <w:lvlText w:val=""/>
      <w:lvlJc w:val="left"/>
      <w:pPr>
        <w:tabs>
          <w:tab w:val="num" w:pos="2160"/>
        </w:tabs>
        <w:ind w:left="2160" w:hanging="360"/>
      </w:pPr>
      <w:rPr>
        <w:rFonts w:ascii="Wingdings" w:hAnsi="Wingdings" w:hint="default"/>
      </w:rPr>
    </w:lvl>
    <w:lvl w:ilvl="3" w:tplc="CC929CD4" w:tentative="1">
      <w:start w:val="1"/>
      <w:numFmt w:val="bullet"/>
      <w:lvlText w:val=""/>
      <w:lvlJc w:val="left"/>
      <w:pPr>
        <w:tabs>
          <w:tab w:val="num" w:pos="2880"/>
        </w:tabs>
        <w:ind w:left="2880" w:hanging="360"/>
      </w:pPr>
      <w:rPr>
        <w:rFonts w:ascii="Wingdings" w:hAnsi="Wingdings" w:hint="default"/>
      </w:rPr>
    </w:lvl>
    <w:lvl w:ilvl="4" w:tplc="22CAEDBC" w:tentative="1">
      <w:start w:val="1"/>
      <w:numFmt w:val="bullet"/>
      <w:lvlText w:val=""/>
      <w:lvlJc w:val="left"/>
      <w:pPr>
        <w:tabs>
          <w:tab w:val="num" w:pos="3600"/>
        </w:tabs>
        <w:ind w:left="3600" w:hanging="360"/>
      </w:pPr>
      <w:rPr>
        <w:rFonts w:ascii="Wingdings" w:hAnsi="Wingdings" w:hint="default"/>
      </w:rPr>
    </w:lvl>
    <w:lvl w:ilvl="5" w:tplc="C33C582E" w:tentative="1">
      <w:start w:val="1"/>
      <w:numFmt w:val="bullet"/>
      <w:lvlText w:val=""/>
      <w:lvlJc w:val="left"/>
      <w:pPr>
        <w:tabs>
          <w:tab w:val="num" w:pos="4320"/>
        </w:tabs>
        <w:ind w:left="4320" w:hanging="360"/>
      </w:pPr>
      <w:rPr>
        <w:rFonts w:ascii="Wingdings" w:hAnsi="Wingdings" w:hint="default"/>
      </w:rPr>
    </w:lvl>
    <w:lvl w:ilvl="6" w:tplc="371A29CA" w:tentative="1">
      <w:start w:val="1"/>
      <w:numFmt w:val="bullet"/>
      <w:lvlText w:val=""/>
      <w:lvlJc w:val="left"/>
      <w:pPr>
        <w:tabs>
          <w:tab w:val="num" w:pos="5040"/>
        </w:tabs>
        <w:ind w:left="5040" w:hanging="360"/>
      </w:pPr>
      <w:rPr>
        <w:rFonts w:ascii="Wingdings" w:hAnsi="Wingdings" w:hint="default"/>
      </w:rPr>
    </w:lvl>
    <w:lvl w:ilvl="7" w:tplc="8B304868" w:tentative="1">
      <w:start w:val="1"/>
      <w:numFmt w:val="bullet"/>
      <w:lvlText w:val=""/>
      <w:lvlJc w:val="left"/>
      <w:pPr>
        <w:tabs>
          <w:tab w:val="num" w:pos="5760"/>
        </w:tabs>
        <w:ind w:left="5760" w:hanging="360"/>
      </w:pPr>
      <w:rPr>
        <w:rFonts w:ascii="Wingdings" w:hAnsi="Wingdings" w:hint="default"/>
      </w:rPr>
    </w:lvl>
    <w:lvl w:ilvl="8" w:tplc="19ECDF9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0"/>
  </w:num>
  <w:num w:numId="4">
    <w:abstractNumId w:val="0"/>
  </w:num>
  <w:num w:numId="5">
    <w:abstractNumId w:val="15"/>
  </w:num>
  <w:num w:numId="6">
    <w:abstractNumId w:val="23"/>
  </w:num>
  <w:num w:numId="7">
    <w:abstractNumId w:val="3"/>
  </w:num>
  <w:num w:numId="8">
    <w:abstractNumId w:val="17"/>
  </w:num>
  <w:num w:numId="9">
    <w:abstractNumId w:val="10"/>
  </w:num>
  <w:num w:numId="10">
    <w:abstractNumId w:val="19"/>
  </w:num>
  <w:num w:numId="11">
    <w:abstractNumId w:val="14"/>
  </w:num>
  <w:num w:numId="12">
    <w:abstractNumId w:val="11"/>
  </w:num>
  <w:num w:numId="13">
    <w:abstractNumId w:val="8"/>
  </w:num>
  <w:num w:numId="14">
    <w:abstractNumId w:val="1"/>
  </w:num>
  <w:num w:numId="15">
    <w:abstractNumId w:val="12"/>
  </w:num>
  <w:num w:numId="16">
    <w:abstractNumId w:val="18"/>
  </w:num>
  <w:num w:numId="17">
    <w:abstractNumId w:val="7"/>
  </w:num>
  <w:num w:numId="18">
    <w:abstractNumId w:val="22"/>
  </w:num>
  <w:num w:numId="19">
    <w:abstractNumId w:val="13"/>
  </w:num>
  <w:num w:numId="20">
    <w:abstractNumId w:val="6"/>
  </w:num>
  <w:num w:numId="21">
    <w:abstractNumId w:val="16"/>
  </w:num>
  <w:num w:numId="22">
    <w:abstractNumId w:val="5"/>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53"/>
    <w:rsid w:val="000D3876"/>
    <w:rsid w:val="000F6725"/>
    <w:rsid w:val="00107CAD"/>
    <w:rsid w:val="001616CE"/>
    <w:rsid w:val="003D5D4F"/>
    <w:rsid w:val="00530ADD"/>
    <w:rsid w:val="00653A69"/>
    <w:rsid w:val="00716BC5"/>
    <w:rsid w:val="00776A49"/>
    <w:rsid w:val="00821FAA"/>
    <w:rsid w:val="0089502A"/>
    <w:rsid w:val="008A751D"/>
    <w:rsid w:val="009A0D32"/>
    <w:rsid w:val="00A23FF1"/>
    <w:rsid w:val="00A42A9E"/>
    <w:rsid w:val="00A73067"/>
    <w:rsid w:val="00AA1A96"/>
    <w:rsid w:val="00AA7E40"/>
    <w:rsid w:val="00AB6C53"/>
    <w:rsid w:val="00B06055"/>
    <w:rsid w:val="00B210FA"/>
    <w:rsid w:val="00BD48CE"/>
    <w:rsid w:val="00DC6614"/>
    <w:rsid w:val="00E13238"/>
    <w:rsid w:val="00E96B12"/>
    <w:rsid w:val="00ED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72DBD"/>
  <w15:chartTrackingRefBased/>
  <w15:docId w15:val="{67A0E143-CE27-46F2-9149-45A505A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C53"/>
    <w:rPr>
      <w:color w:val="0563C1" w:themeColor="hyperlink"/>
      <w:u w:val="single"/>
    </w:rPr>
  </w:style>
  <w:style w:type="character" w:customStyle="1" w:styleId="UnresolvedMention1">
    <w:name w:val="Unresolved Mention1"/>
    <w:basedOn w:val="DefaultParagraphFont"/>
    <w:uiPriority w:val="99"/>
    <w:semiHidden/>
    <w:unhideWhenUsed/>
    <w:rsid w:val="00AB6C53"/>
    <w:rPr>
      <w:color w:val="605E5C"/>
      <w:shd w:val="clear" w:color="auto" w:fill="E1DFDD"/>
    </w:rPr>
  </w:style>
  <w:style w:type="table" w:styleId="TableGrid">
    <w:name w:val="Table Grid"/>
    <w:basedOn w:val="TableNormal"/>
    <w:uiPriority w:val="39"/>
    <w:rsid w:val="0077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A49"/>
    <w:pPr>
      <w:ind w:left="720"/>
      <w:contextualSpacing/>
    </w:pPr>
  </w:style>
  <w:style w:type="paragraph" w:styleId="Header">
    <w:name w:val="header"/>
    <w:basedOn w:val="Normal"/>
    <w:link w:val="HeaderChar"/>
    <w:uiPriority w:val="99"/>
    <w:unhideWhenUsed/>
    <w:rsid w:val="003D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D4F"/>
  </w:style>
  <w:style w:type="paragraph" w:styleId="Footer">
    <w:name w:val="footer"/>
    <w:basedOn w:val="Normal"/>
    <w:link w:val="FooterChar"/>
    <w:uiPriority w:val="99"/>
    <w:unhideWhenUsed/>
    <w:rsid w:val="003D5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4F"/>
  </w:style>
  <w:style w:type="character" w:styleId="CommentReference">
    <w:name w:val="annotation reference"/>
    <w:basedOn w:val="DefaultParagraphFont"/>
    <w:uiPriority w:val="99"/>
    <w:semiHidden/>
    <w:unhideWhenUsed/>
    <w:rsid w:val="001616CE"/>
    <w:rPr>
      <w:sz w:val="16"/>
      <w:szCs w:val="16"/>
    </w:rPr>
  </w:style>
  <w:style w:type="paragraph" w:styleId="CommentText">
    <w:name w:val="annotation text"/>
    <w:basedOn w:val="Normal"/>
    <w:link w:val="CommentTextChar"/>
    <w:uiPriority w:val="99"/>
    <w:semiHidden/>
    <w:unhideWhenUsed/>
    <w:rsid w:val="001616CE"/>
    <w:pPr>
      <w:spacing w:line="240" w:lineRule="auto"/>
    </w:pPr>
    <w:rPr>
      <w:sz w:val="20"/>
      <w:szCs w:val="20"/>
    </w:rPr>
  </w:style>
  <w:style w:type="character" w:customStyle="1" w:styleId="CommentTextChar">
    <w:name w:val="Comment Text Char"/>
    <w:basedOn w:val="DefaultParagraphFont"/>
    <w:link w:val="CommentText"/>
    <w:uiPriority w:val="99"/>
    <w:semiHidden/>
    <w:rsid w:val="001616CE"/>
    <w:rPr>
      <w:sz w:val="20"/>
      <w:szCs w:val="20"/>
    </w:rPr>
  </w:style>
  <w:style w:type="paragraph" w:styleId="CommentSubject">
    <w:name w:val="annotation subject"/>
    <w:basedOn w:val="CommentText"/>
    <w:next w:val="CommentText"/>
    <w:link w:val="CommentSubjectChar"/>
    <w:uiPriority w:val="99"/>
    <w:semiHidden/>
    <w:unhideWhenUsed/>
    <w:rsid w:val="001616CE"/>
    <w:rPr>
      <w:b/>
      <w:bCs/>
    </w:rPr>
  </w:style>
  <w:style w:type="character" w:customStyle="1" w:styleId="CommentSubjectChar">
    <w:name w:val="Comment Subject Char"/>
    <w:basedOn w:val="CommentTextChar"/>
    <w:link w:val="CommentSubject"/>
    <w:uiPriority w:val="99"/>
    <w:semiHidden/>
    <w:rsid w:val="001616CE"/>
    <w:rPr>
      <w:b/>
      <w:bCs/>
      <w:sz w:val="20"/>
      <w:szCs w:val="20"/>
    </w:rPr>
  </w:style>
  <w:style w:type="paragraph" w:styleId="BalloonText">
    <w:name w:val="Balloon Text"/>
    <w:basedOn w:val="Normal"/>
    <w:link w:val="BalloonTextChar"/>
    <w:uiPriority w:val="99"/>
    <w:semiHidden/>
    <w:unhideWhenUsed/>
    <w:rsid w:val="00161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012">
      <w:bodyDiv w:val="1"/>
      <w:marLeft w:val="0"/>
      <w:marRight w:val="0"/>
      <w:marTop w:val="0"/>
      <w:marBottom w:val="0"/>
      <w:divBdr>
        <w:top w:val="none" w:sz="0" w:space="0" w:color="auto"/>
        <w:left w:val="none" w:sz="0" w:space="0" w:color="auto"/>
        <w:bottom w:val="none" w:sz="0" w:space="0" w:color="auto"/>
        <w:right w:val="none" w:sz="0" w:space="0" w:color="auto"/>
      </w:divBdr>
    </w:div>
    <w:div w:id="119963516">
      <w:bodyDiv w:val="1"/>
      <w:marLeft w:val="0"/>
      <w:marRight w:val="0"/>
      <w:marTop w:val="0"/>
      <w:marBottom w:val="0"/>
      <w:divBdr>
        <w:top w:val="none" w:sz="0" w:space="0" w:color="auto"/>
        <w:left w:val="none" w:sz="0" w:space="0" w:color="auto"/>
        <w:bottom w:val="none" w:sz="0" w:space="0" w:color="auto"/>
        <w:right w:val="none" w:sz="0" w:space="0" w:color="auto"/>
      </w:divBdr>
      <w:divsChild>
        <w:div w:id="1911574043">
          <w:marLeft w:val="274"/>
          <w:marRight w:val="0"/>
          <w:marTop w:val="0"/>
          <w:marBottom w:val="0"/>
          <w:divBdr>
            <w:top w:val="none" w:sz="0" w:space="0" w:color="auto"/>
            <w:left w:val="none" w:sz="0" w:space="0" w:color="auto"/>
            <w:bottom w:val="none" w:sz="0" w:space="0" w:color="auto"/>
            <w:right w:val="none" w:sz="0" w:space="0" w:color="auto"/>
          </w:divBdr>
        </w:div>
      </w:divsChild>
    </w:div>
    <w:div w:id="146552156">
      <w:bodyDiv w:val="1"/>
      <w:marLeft w:val="0"/>
      <w:marRight w:val="0"/>
      <w:marTop w:val="0"/>
      <w:marBottom w:val="0"/>
      <w:divBdr>
        <w:top w:val="none" w:sz="0" w:space="0" w:color="auto"/>
        <w:left w:val="none" w:sz="0" w:space="0" w:color="auto"/>
        <w:bottom w:val="none" w:sz="0" w:space="0" w:color="auto"/>
        <w:right w:val="none" w:sz="0" w:space="0" w:color="auto"/>
      </w:divBdr>
      <w:divsChild>
        <w:div w:id="55129232">
          <w:marLeft w:val="274"/>
          <w:marRight w:val="0"/>
          <w:marTop w:val="0"/>
          <w:marBottom w:val="0"/>
          <w:divBdr>
            <w:top w:val="none" w:sz="0" w:space="0" w:color="auto"/>
            <w:left w:val="none" w:sz="0" w:space="0" w:color="auto"/>
            <w:bottom w:val="none" w:sz="0" w:space="0" w:color="auto"/>
            <w:right w:val="none" w:sz="0" w:space="0" w:color="auto"/>
          </w:divBdr>
        </w:div>
      </w:divsChild>
    </w:div>
    <w:div w:id="166141388">
      <w:bodyDiv w:val="1"/>
      <w:marLeft w:val="0"/>
      <w:marRight w:val="0"/>
      <w:marTop w:val="0"/>
      <w:marBottom w:val="0"/>
      <w:divBdr>
        <w:top w:val="none" w:sz="0" w:space="0" w:color="auto"/>
        <w:left w:val="none" w:sz="0" w:space="0" w:color="auto"/>
        <w:bottom w:val="none" w:sz="0" w:space="0" w:color="auto"/>
        <w:right w:val="none" w:sz="0" w:space="0" w:color="auto"/>
      </w:divBdr>
    </w:div>
    <w:div w:id="196547736">
      <w:bodyDiv w:val="1"/>
      <w:marLeft w:val="0"/>
      <w:marRight w:val="0"/>
      <w:marTop w:val="0"/>
      <w:marBottom w:val="0"/>
      <w:divBdr>
        <w:top w:val="none" w:sz="0" w:space="0" w:color="auto"/>
        <w:left w:val="none" w:sz="0" w:space="0" w:color="auto"/>
        <w:bottom w:val="none" w:sz="0" w:space="0" w:color="auto"/>
        <w:right w:val="none" w:sz="0" w:space="0" w:color="auto"/>
      </w:divBdr>
    </w:div>
    <w:div w:id="221213808">
      <w:bodyDiv w:val="1"/>
      <w:marLeft w:val="0"/>
      <w:marRight w:val="0"/>
      <w:marTop w:val="0"/>
      <w:marBottom w:val="0"/>
      <w:divBdr>
        <w:top w:val="none" w:sz="0" w:space="0" w:color="auto"/>
        <w:left w:val="none" w:sz="0" w:space="0" w:color="auto"/>
        <w:bottom w:val="none" w:sz="0" w:space="0" w:color="auto"/>
        <w:right w:val="none" w:sz="0" w:space="0" w:color="auto"/>
      </w:divBdr>
    </w:div>
    <w:div w:id="224026559">
      <w:bodyDiv w:val="1"/>
      <w:marLeft w:val="0"/>
      <w:marRight w:val="0"/>
      <w:marTop w:val="0"/>
      <w:marBottom w:val="0"/>
      <w:divBdr>
        <w:top w:val="none" w:sz="0" w:space="0" w:color="auto"/>
        <w:left w:val="none" w:sz="0" w:space="0" w:color="auto"/>
        <w:bottom w:val="none" w:sz="0" w:space="0" w:color="auto"/>
        <w:right w:val="none" w:sz="0" w:space="0" w:color="auto"/>
      </w:divBdr>
    </w:div>
    <w:div w:id="361514245">
      <w:bodyDiv w:val="1"/>
      <w:marLeft w:val="0"/>
      <w:marRight w:val="0"/>
      <w:marTop w:val="0"/>
      <w:marBottom w:val="0"/>
      <w:divBdr>
        <w:top w:val="none" w:sz="0" w:space="0" w:color="auto"/>
        <w:left w:val="none" w:sz="0" w:space="0" w:color="auto"/>
        <w:bottom w:val="none" w:sz="0" w:space="0" w:color="auto"/>
        <w:right w:val="none" w:sz="0" w:space="0" w:color="auto"/>
      </w:divBdr>
    </w:div>
    <w:div w:id="372849508">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522061684">
      <w:bodyDiv w:val="1"/>
      <w:marLeft w:val="0"/>
      <w:marRight w:val="0"/>
      <w:marTop w:val="0"/>
      <w:marBottom w:val="0"/>
      <w:divBdr>
        <w:top w:val="none" w:sz="0" w:space="0" w:color="auto"/>
        <w:left w:val="none" w:sz="0" w:space="0" w:color="auto"/>
        <w:bottom w:val="none" w:sz="0" w:space="0" w:color="auto"/>
        <w:right w:val="none" w:sz="0" w:space="0" w:color="auto"/>
      </w:divBdr>
    </w:div>
    <w:div w:id="610019730">
      <w:bodyDiv w:val="1"/>
      <w:marLeft w:val="0"/>
      <w:marRight w:val="0"/>
      <w:marTop w:val="0"/>
      <w:marBottom w:val="0"/>
      <w:divBdr>
        <w:top w:val="none" w:sz="0" w:space="0" w:color="auto"/>
        <w:left w:val="none" w:sz="0" w:space="0" w:color="auto"/>
        <w:bottom w:val="none" w:sz="0" w:space="0" w:color="auto"/>
        <w:right w:val="none" w:sz="0" w:space="0" w:color="auto"/>
      </w:divBdr>
    </w:div>
    <w:div w:id="704868175">
      <w:bodyDiv w:val="1"/>
      <w:marLeft w:val="0"/>
      <w:marRight w:val="0"/>
      <w:marTop w:val="0"/>
      <w:marBottom w:val="0"/>
      <w:divBdr>
        <w:top w:val="none" w:sz="0" w:space="0" w:color="auto"/>
        <w:left w:val="none" w:sz="0" w:space="0" w:color="auto"/>
        <w:bottom w:val="none" w:sz="0" w:space="0" w:color="auto"/>
        <w:right w:val="none" w:sz="0" w:space="0" w:color="auto"/>
      </w:divBdr>
    </w:div>
    <w:div w:id="709575960">
      <w:bodyDiv w:val="1"/>
      <w:marLeft w:val="0"/>
      <w:marRight w:val="0"/>
      <w:marTop w:val="0"/>
      <w:marBottom w:val="0"/>
      <w:divBdr>
        <w:top w:val="none" w:sz="0" w:space="0" w:color="auto"/>
        <w:left w:val="none" w:sz="0" w:space="0" w:color="auto"/>
        <w:bottom w:val="none" w:sz="0" w:space="0" w:color="auto"/>
        <w:right w:val="none" w:sz="0" w:space="0" w:color="auto"/>
      </w:divBdr>
    </w:div>
    <w:div w:id="735590633">
      <w:bodyDiv w:val="1"/>
      <w:marLeft w:val="0"/>
      <w:marRight w:val="0"/>
      <w:marTop w:val="0"/>
      <w:marBottom w:val="0"/>
      <w:divBdr>
        <w:top w:val="none" w:sz="0" w:space="0" w:color="auto"/>
        <w:left w:val="none" w:sz="0" w:space="0" w:color="auto"/>
        <w:bottom w:val="none" w:sz="0" w:space="0" w:color="auto"/>
        <w:right w:val="none" w:sz="0" w:space="0" w:color="auto"/>
      </w:divBdr>
    </w:div>
    <w:div w:id="750195876">
      <w:bodyDiv w:val="1"/>
      <w:marLeft w:val="0"/>
      <w:marRight w:val="0"/>
      <w:marTop w:val="0"/>
      <w:marBottom w:val="0"/>
      <w:divBdr>
        <w:top w:val="none" w:sz="0" w:space="0" w:color="auto"/>
        <w:left w:val="none" w:sz="0" w:space="0" w:color="auto"/>
        <w:bottom w:val="none" w:sz="0" w:space="0" w:color="auto"/>
        <w:right w:val="none" w:sz="0" w:space="0" w:color="auto"/>
      </w:divBdr>
    </w:div>
    <w:div w:id="808130665">
      <w:bodyDiv w:val="1"/>
      <w:marLeft w:val="0"/>
      <w:marRight w:val="0"/>
      <w:marTop w:val="0"/>
      <w:marBottom w:val="0"/>
      <w:divBdr>
        <w:top w:val="none" w:sz="0" w:space="0" w:color="auto"/>
        <w:left w:val="none" w:sz="0" w:space="0" w:color="auto"/>
        <w:bottom w:val="none" w:sz="0" w:space="0" w:color="auto"/>
        <w:right w:val="none" w:sz="0" w:space="0" w:color="auto"/>
      </w:divBdr>
    </w:div>
    <w:div w:id="835074737">
      <w:bodyDiv w:val="1"/>
      <w:marLeft w:val="0"/>
      <w:marRight w:val="0"/>
      <w:marTop w:val="0"/>
      <w:marBottom w:val="0"/>
      <w:divBdr>
        <w:top w:val="none" w:sz="0" w:space="0" w:color="auto"/>
        <w:left w:val="none" w:sz="0" w:space="0" w:color="auto"/>
        <w:bottom w:val="none" w:sz="0" w:space="0" w:color="auto"/>
        <w:right w:val="none" w:sz="0" w:space="0" w:color="auto"/>
      </w:divBdr>
    </w:div>
    <w:div w:id="875316713">
      <w:bodyDiv w:val="1"/>
      <w:marLeft w:val="0"/>
      <w:marRight w:val="0"/>
      <w:marTop w:val="0"/>
      <w:marBottom w:val="0"/>
      <w:divBdr>
        <w:top w:val="none" w:sz="0" w:space="0" w:color="auto"/>
        <w:left w:val="none" w:sz="0" w:space="0" w:color="auto"/>
        <w:bottom w:val="none" w:sz="0" w:space="0" w:color="auto"/>
        <w:right w:val="none" w:sz="0" w:space="0" w:color="auto"/>
      </w:divBdr>
    </w:div>
    <w:div w:id="883101033">
      <w:bodyDiv w:val="1"/>
      <w:marLeft w:val="0"/>
      <w:marRight w:val="0"/>
      <w:marTop w:val="0"/>
      <w:marBottom w:val="0"/>
      <w:divBdr>
        <w:top w:val="none" w:sz="0" w:space="0" w:color="auto"/>
        <w:left w:val="none" w:sz="0" w:space="0" w:color="auto"/>
        <w:bottom w:val="none" w:sz="0" w:space="0" w:color="auto"/>
        <w:right w:val="none" w:sz="0" w:space="0" w:color="auto"/>
      </w:divBdr>
    </w:div>
    <w:div w:id="887181958">
      <w:bodyDiv w:val="1"/>
      <w:marLeft w:val="0"/>
      <w:marRight w:val="0"/>
      <w:marTop w:val="0"/>
      <w:marBottom w:val="0"/>
      <w:divBdr>
        <w:top w:val="none" w:sz="0" w:space="0" w:color="auto"/>
        <w:left w:val="none" w:sz="0" w:space="0" w:color="auto"/>
        <w:bottom w:val="none" w:sz="0" w:space="0" w:color="auto"/>
        <w:right w:val="none" w:sz="0" w:space="0" w:color="auto"/>
      </w:divBdr>
    </w:div>
    <w:div w:id="900481475">
      <w:bodyDiv w:val="1"/>
      <w:marLeft w:val="0"/>
      <w:marRight w:val="0"/>
      <w:marTop w:val="0"/>
      <w:marBottom w:val="0"/>
      <w:divBdr>
        <w:top w:val="none" w:sz="0" w:space="0" w:color="auto"/>
        <w:left w:val="none" w:sz="0" w:space="0" w:color="auto"/>
        <w:bottom w:val="none" w:sz="0" w:space="0" w:color="auto"/>
        <w:right w:val="none" w:sz="0" w:space="0" w:color="auto"/>
      </w:divBdr>
    </w:div>
    <w:div w:id="966929465">
      <w:bodyDiv w:val="1"/>
      <w:marLeft w:val="0"/>
      <w:marRight w:val="0"/>
      <w:marTop w:val="0"/>
      <w:marBottom w:val="0"/>
      <w:divBdr>
        <w:top w:val="none" w:sz="0" w:space="0" w:color="auto"/>
        <w:left w:val="none" w:sz="0" w:space="0" w:color="auto"/>
        <w:bottom w:val="none" w:sz="0" w:space="0" w:color="auto"/>
        <w:right w:val="none" w:sz="0" w:space="0" w:color="auto"/>
      </w:divBdr>
    </w:div>
    <w:div w:id="983433816">
      <w:bodyDiv w:val="1"/>
      <w:marLeft w:val="0"/>
      <w:marRight w:val="0"/>
      <w:marTop w:val="0"/>
      <w:marBottom w:val="0"/>
      <w:divBdr>
        <w:top w:val="none" w:sz="0" w:space="0" w:color="auto"/>
        <w:left w:val="none" w:sz="0" w:space="0" w:color="auto"/>
        <w:bottom w:val="none" w:sz="0" w:space="0" w:color="auto"/>
        <w:right w:val="none" w:sz="0" w:space="0" w:color="auto"/>
      </w:divBdr>
    </w:div>
    <w:div w:id="1015614424">
      <w:bodyDiv w:val="1"/>
      <w:marLeft w:val="0"/>
      <w:marRight w:val="0"/>
      <w:marTop w:val="0"/>
      <w:marBottom w:val="0"/>
      <w:divBdr>
        <w:top w:val="none" w:sz="0" w:space="0" w:color="auto"/>
        <w:left w:val="none" w:sz="0" w:space="0" w:color="auto"/>
        <w:bottom w:val="none" w:sz="0" w:space="0" w:color="auto"/>
        <w:right w:val="none" w:sz="0" w:space="0" w:color="auto"/>
      </w:divBdr>
    </w:div>
    <w:div w:id="1055085796">
      <w:bodyDiv w:val="1"/>
      <w:marLeft w:val="0"/>
      <w:marRight w:val="0"/>
      <w:marTop w:val="0"/>
      <w:marBottom w:val="0"/>
      <w:divBdr>
        <w:top w:val="none" w:sz="0" w:space="0" w:color="auto"/>
        <w:left w:val="none" w:sz="0" w:space="0" w:color="auto"/>
        <w:bottom w:val="none" w:sz="0" w:space="0" w:color="auto"/>
        <w:right w:val="none" w:sz="0" w:space="0" w:color="auto"/>
      </w:divBdr>
      <w:divsChild>
        <w:div w:id="1173647823">
          <w:marLeft w:val="360"/>
          <w:marRight w:val="0"/>
          <w:marTop w:val="0"/>
          <w:marBottom w:val="0"/>
          <w:divBdr>
            <w:top w:val="none" w:sz="0" w:space="0" w:color="auto"/>
            <w:left w:val="none" w:sz="0" w:space="0" w:color="auto"/>
            <w:bottom w:val="none" w:sz="0" w:space="0" w:color="auto"/>
            <w:right w:val="none" w:sz="0" w:space="0" w:color="auto"/>
          </w:divBdr>
        </w:div>
      </w:divsChild>
    </w:div>
    <w:div w:id="1120950581">
      <w:bodyDiv w:val="1"/>
      <w:marLeft w:val="0"/>
      <w:marRight w:val="0"/>
      <w:marTop w:val="0"/>
      <w:marBottom w:val="0"/>
      <w:divBdr>
        <w:top w:val="none" w:sz="0" w:space="0" w:color="auto"/>
        <w:left w:val="none" w:sz="0" w:space="0" w:color="auto"/>
        <w:bottom w:val="none" w:sz="0" w:space="0" w:color="auto"/>
        <w:right w:val="none" w:sz="0" w:space="0" w:color="auto"/>
      </w:divBdr>
    </w:div>
    <w:div w:id="1158307941">
      <w:bodyDiv w:val="1"/>
      <w:marLeft w:val="0"/>
      <w:marRight w:val="0"/>
      <w:marTop w:val="0"/>
      <w:marBottom w:val="0"/>
      <w:divBdr>
        <w:top w:val="none" w:sz="0" w:space="0" w:color="auto"/>
        <w:left w:val="none" w:sz="0" w:space="0" w:color="auto"/>
        <w:bottom w:val="none" w:sz="0" w:space="0" w:color="auto"/>
        <w:right w:val="none" w:sz="0" w:space="0" w:color="auto"/>
      </w:divBdr>
    </w:div>
    <w:div w:id="1160778270">
      <w:bodyDiv w:val="1"/>
      <w:marLeft w:val="0"/>
      <w:marRight w:val="0"/>
      <w:marTop w:val="0"/>
      <w:marBottom w:val="0"/>
      <w:divBdr>
        <w:top w:val="none" w:sz="0" w:space="0" w:color="auto"/>
        <w:left w:val="none" w:sz="0" w:space="0" w:color="auto"/>
        <w:bottom w:val="none" w:sz="0" w:space="0" w:color="auto"/>
        <w:right w:val="none" w:sz="0" w:space="0" w:color="auto"/>
      </w:divBdr>
    </w:div>
    <w:div w:id="1186166214">
      <w:bodyDiv w:val="1"/>
      <w:marLeft w:val="0"/>
      <w:marRight w:val="0"/>
      <w:marTop w:val="0"/>
      <w:marBottom w:val="0"/>
      <w:divBdr>
        <w:top w:val="none" w:sz="0" w:space="0" w:color="auto"/>
        <w:left w:val="none" w:sz="0" w:space="0" w:color="auto"/>
        <w:bottom w:val="none" w:sz="0" w:space="0" w:color="auto"/>
        <w:right w:val="none" w:sz="0" w:space="0" w:color="auto"/>
      </w:divBdr>
    </w:div>
    <w:div w:id="1364281883">
      <w:bodyDiv w:val="1"/>
      <w:marLeft w:val="0"/>
      <w:marRight w:val="0"/>
      <w:marTop w:val="0"/>
      <w:marBottom w:val="0"/>
      <w:divBdr>
        <w:top w:val="none" w:sz="0" w:space="0" w:color="auto"/>
        <w:left w:val="none" w:sz="0" w:space="0" w:color="auto"/>
        <w:bottom w:val="none" w:sz="0" w:space="0" w:color="auto"/>
        <w:right w:val="none" w:sz="0" w:space="0" w:color="auto"/>
      </w:divBdr>
    </w:div>
    <w:div w:id="1428306652">
      <w:bodyDiv w:val="1"/>
      <w:marLeft w:val="0"/>
      <w:marRight w:val="0"/>
      <w:marTop w:val="0"/>
      <w:marBottom w:val="0"/>
      <w:divBdr>
        <w:top w:val="none" w:sz="0" w:space="0" w:color="auto"/>
        <w:left w:val="none" w:sz="0" w:space="0" w:color="auto"/>
        <w:bottom w:val="none" w:sz="0" w:space="0" w:color="auto"/>
        <w:right w:val="none" w:sz="0" w:space="0" w:color="auto"/>
      </w:divBdr>
    </w:div>
    <w:div w:id="1623724218">
      <w:bodyDiv w:val="1"/>
      <w:marLeft w:val="0"/>
      <w:marRight w:val="0"/>
      <w:marTop w:val="0"/>
      <w:marBottom w:val="0"/>
      <w:divBdr>
        <w:top w:val="none" w:sz="0" w:space="0" w:color="auto"/>
        <w:left w:val="none" w:sz="0" w:space="0" w:color="auto"/>
        <w:bottom w:val="none" w:sz="0" w:space="0" w:color="auto"/>
        <w:right w:val="none" w:sz="0" w:space="0" w:color="auto"/>
      </w:divBdr>
      <w:divsChild>
        <w:div w:id="995374837">
          <w:marLeft w:val="274"/>
          <w:marRight w:val="0"/>
          <w:marTop w:val="0"/>
          <w:marBottom w:val="0"/>
          <w:divBdr>
            <w:top w:val="none" w:sz="0" w:space="0" w:color="auto"/>
            <w:left w:val="none" w:sz="0" w:space="0" w:color="auto"/>
            <w:bottom w:val="none" w:sz="0" w:space="0" w:color="auto"/>
            <w:right w:val="none" w:sz="0" w:space="0" w:color="auto"/>
          </w:divBdr>
        </w:div>
        <w:div w:id="869345102">
          <w:marLeft w:val="274"/>
          <w:marRight w:val="0"/>
          <w:marTop w:val="0"/>
          <w:marBottom w:val="0"/>
          <w:divBdr>
            <w:top w:val="none" w:sz="0" w:space="0" w:color="auto"/>
            <w:left w:val="none" w:sz="0" w:space="0" w:color="auto"/>
            <w:bottom w:val="none" w:sz="0" w:space="0" w:color="auto"/>
            <w:right w:val="none" w:sz="0" w:space="0" w:color="auto"/>
          </w:divBdr>
        </w:div>
      </w:divsChild>
    </w:div>
    <w:div w:id="1661500012">
      <w:bodyDiv w:val="1"/>
      <w:marLeft w:val="0"/>
      <w:marRight w:val="0"/>
      <w:marTop w:val="0"/>
      <w:marBottom w:val="0"/>
      <w:divBdr>
        <w:top w:val="none" w:sz="0" w:space="0" w:color="auto"/>
        <w:left w:val="none" w:sz="0" w:space="0" w:color="auto"/>
        <w:bottom w:val="none" w:sz="0" w:space="0" w:color="auto"/>
        <w:right w:val="none" w:sz="0" w:space="0" w:color="auto"/>
      </w:divBdr>
      <w:divsChild>
        <w:div w:id="1995522242">
          <w:marLeft w:val="274"/>
          <w:marRight w:val="0"/>
          <w:marTop w:val="0"/>
          <w:marBottom w:val="0"/>
          <w:divBdr>
            <w:top w:val="none" w:sz="0" w:space="0" w:color="auto"/>
            <w:left w:val="none" w:sz="0" w:space="0" w:color="auto"/>
            <w:bottom w:val="none" w:sz="0" w:space="0" w:color="auto"/>
            <w:right w:val="none" w:sz="0" w:space="0" w:color="auto"/>
          </w:divBdr>
        </w:div>
      </w:divsChild>
    </w:div>
    <w:div w:id="1665433359">
      <w:bodyDiv w:val="1"/>
      <w:marLeft w:val="0"/>
      <w:marRight w:val="0"/>
      <w:marTop w:val="0"/>
      <w:marBottom w:val="0"/>
      <w:divBdr>
        <w:top w:val="none" w:sz="0" w:space="0" w:color="auto"/>
        <w:left w:val="none" w:sz="0" w:space="0" w:color="auto"/>
        <w:bottom w:val="none" w:sz="0" w:space="0" w:color="auto"/>
        <w:right w:val="none" w:sz="0" w:space="0" w:color="auto"/>
      </w:divBdr>
    </w:div>
    <w:div w:id="1808426469">
      <w:bodyDiv w:val="1"/>
      <w:marLeft w:val="0"/>
      <w:marRight w:val="0"/>
      <w:marTop w:val="0"/>
      <w:marBottom w:val="0"/>
      <w:divBdr>
        <w:top w:val="none" w:sz="0" w:space="0" w:color="auto"/>
        <w:left w:val="none" w:sz="0" w:space="0" w:color="auto"/>
        <w:bottom w:val="none" w:sz="0" w:space="0" w:color="auto"/>
        <w:right w:val="none" w:sz="0" w:space="0" w:color="auto"/>
      </w:divBdr>
      <w:divsChild>
        <w:div w:id="278143108">
          <w:marLeft w:val="274"/>
          <w:marRight w:val="0"/>
          <w:marTop w:val="60"/>
          <w:marBottom w:val="0"/>
          <w:divBdr>
            <w:top w:val="none" w:sz="0" w:space="0" w:color="auto"/>
            <w:left w:val="none" w:sz="0" w:space="0" w:color="auto"/>
            <w:bottom w:val="none" w:sz="0" w:space="0" w:color="auto"/>
            <w:right w:val="none" w:sz="0" w:space="0" w:color="auto"/>
          </w:divBdr>
        </w:div>
        <w:div w:id="512843203">
          <w:marLeft w:val="274"/>
          <w:marRight w:val="0"/>
          <w:marTop w:val="60"/>
          <w:marBottom w:val="0"/>
          <w:divBdr>
            <w:top w:val="none" w:sz="0" w:space="0" w:color="auto"/>
            <w:left w:val="none" w:sz="0" w:space="0" w:color="auto"/>
            <w:bottom w:val="none" w:sz="0" w:space="0" w:color="auto"/>
            <w:right w:val="none" w:sz="0" w:space="0" w:color="auto"/>
          </w:divBdr>
        </w:div>
        <w:div w:id="2024866599">
          <w:marLeft w:val="274"/>
          <w:marRight w:val="0"/>
          <w:marTop w:val="60"/>
          <w:marBottom w:val="0"/>
          <w:divBdr>
            <w:top w:val="none" w:sz="0" w:space="0" w:color="auto"/>
            <w:left w:val="none" w:sz="0" w:space="0" w:color="auto"/>
            <w:bottom w:val="none" w:sz="0" w:space="0" w:color="auto"/>
            <w:right w:val="none" w:sz="0" w:space="0" w:color="auto"/>
          </w:divBdr>
        </w:div>
      </w:divsChild>
    </w:div>
    <w:div w:id="1825118536">
      <w:bodyDiv w:val="1"/>
      <w:marLeft w:val="0"/>
      <w:marRight w:val="0"/>
      <w:marTop w:val="0"/>
      <w:marBottom w:val="0"/>
      <w:divBdr>
        <w:top w:val="none" w:sz="0" w:space="0" w:color="auto"/>
        <w:left w:val="none" w:sz="0" w:space="0" w:color="auto"/>
        <w:bottom w:val="none" w:sz="0" w:space="0" w:color="auto"/>
        <w:right w:val="none" w:sz="0" w:space="0" w:color="auto"/>
      </w:divBdr>
    </w:div>
    <w:div w:id="1862821807">
      <w:bodyDiv w:val="1"/>
      <w:marLeft w:val="0"/>
      <w:marRight w:val="0"/>
      <w:marTop w:val="0"/>
      <w:marBottom w:val="0"/>
      <w:divBdr>
        <w:top w:val="none" w:sz="0" w:space="0" w:color="auto"/>
        <w:left w:val="none" w:sz="0" w:space="0" w:color="auto"/>
        <w:bottom w:val="none" w:sz="0" w:space="0" w:color="auto"/>
        <w:right w:val="none" w:sz="0" w:space="0" w:color="auto"/>
      </w:divBdr>
    </w:div>
    <w:div w:id="1868909803">
      <w:bodyDiv w:val="1"/>
      <w:marLeft w:val="0"/>
      <w:marRight w:val="0"/>
      <w:marTop w:val="0"/>
      <w:marBottom w:val="0"/>
      <w:divBdr>
        <w:top w:val="none" w:sz="0" w:space="0" w:color="auto"/>
        <w:left w:val="none" w:sz="0" w:space="0" w:color="auto"/>
        <w:bottom w:val="none" w:sz="0" w:space="0" w:color="auto"/>
        <w:right w:val="none" w:sz="0" w:space="0" w:color="auto"/>
      </w:divBdr>
    </w:div>
    <w:div w:id="1894078883">
      <w:bodyDiv w:val="1"/>
      <w:marLeft w:val="0"/>
      <w:marRight w:val="0"/>
      <w:marTop w:val="0"/>
      <w:marBottom w:val="0"/>
      <w:divBdr>
        <w:top w:val="none" w:sz="0" w:space="0" w:color="auto"/>
        <w:left w:val="none" w:sz="0" w:space="0" w:color="auto"/>
        <w:bottom w:val="none" w:sz="0" w:space="0" w:color="auto"/>
        <w:right w:val="none" w:sz="0" w:space="0" w:color="auto"/>
      </w:divBdr>
    </w:div>
    <w:div w:id="1901137523">
      <w:bodyDiv w:val="1"/>
      <w:marLeft w:val="0"/>
      <w:marRight w:val="0"/>
      <w:marTop w:val="0"/>
      <w:marBottom w:val="0"/>
      <w:divBdr>
        <w:top w:val="none" w:sz="0" w:space="0" w:color="auto"/>
        <w:left w:val="none" w:sz="0" w:space="0" w:color="auto"/>
        <w:bottom w:val="none" w:sz="0" w:space="0" w:color="auto"/>
        <w:right w:val="none" w:sz="0" w:space="0" w:color="auto"/>
      </w:divBdr>
    </w:div>
    <w:div w:id="2008438460">
      <w:bodyDiv w:val="1"/>
      <w:marLeft w:val="0"/>
      <w:marRight w:val="0"/>
      <w:marTop w:val="0"/>
      <w:marBottom w:val="0"/>
      <w:divBdr>
        <w:top w:val="none" w:sz="0" w:space="0" w:color="auto"/>
        <w:left w:val="none" w:sz="0" w:space="0" w:color="auto"/>
        <w:bottom w:val="none" w:sz="0" w:space="0" w:color="auto"/>
        <w:right w:val="none" w:sz="0" w:space="0" w:color="auto"/>
      </w:divBdr>
      <w:divsChild>
        <w:div w:id="133375575">
          <w:marLeft w:val="274"/>
          <w:marRight w:val="0"/>
          <w:marTop w:val="0"/>
          <w:marBottom w:val="0"/>
          <w:divBdr>
            <w:top w:val="none" w:sz="0" w:space="0" w:color="auto"/>
            <w:left w:val="none" w:sz="0" w:space="0" w:color="auto"/>
            <w:bottom w:val="none" w:sz="0" w:space="0" w:color="auto"/>
            <w:right w:val="none" w:sz="0" w:space="0" w:color="auto"/>
          </w:divBdr>
        </w:div>
      </w:divsChild>
    </w:div>
    <w:div w:id="2045448775">
      <w:bodyDiv w:val="1"/>
      <w:marLeft w:val="0"/>
      <w:marRight w:val="0"/>
      <w:marTop w:val="0"/>
      <w:marBottom w:val="0"/>
      <w:divBdr>
        <w:top w:val="none" w:sz="0" w:space="0" w:color="auto"/>
        <w:left w:val="none" w:sz="0" w:space="0" w:color="auto"/>
        <w:bottom w:val="none" w:sz="0" w:space="0" w:color="auto"/>
        <w:right w:val="none" w:sz="0" w:space="0" w:color="auto"/>
      </w:divBdr>
    </w:div>
    <w:div w:id="2055956297">
      <w:bodyDiv w:val="1"/>
      <w:marLeft w:val="0"/>
      <w:marRight w:val="0"/>
      <w:marTop w:val="0"/>
      <w:marBottom w:val="0"/>
      <w:divBdr>
        <w:top w:val="none" w:sz="0" w:space="0" w:color="auto"/>
        <w:left w:val="none" w:sz="0" w:space="0" w:color="auto"/>
        <w:bottom w:val="none" w:sz="0" w:space="0" w:color="auto"/>
        <w:right w:val="none" w:sz="0" w:space="0" w:color="auto"/>
      </w:divBdr>
    </w:div>
    <w:div w:id="2076202178">
      <w:bodyDiv w:val="1"/>
      <w:marLeft w:val="0"/>
      <w:marRight w:val="0"/>
      <w:marTop w:val="0"/>
      <w:marBottom w:val="0"/>
      <w:divBdr>
        <w:top w:val="none" w:sz="0" w:space="0" w:color="auto"/>
        <w:left w:val="none" w:sz="0" w:space="0" w:color="auto"/>
        <w:bottom w:val="none" w:sz="0" w:space="0" w:color="auto"/>
        <w:right w:val="none" w:sz="0" w:space="0" w:color="auto"/>
      </w:divBdr>
    </w:div>
    <w:div w:id="2085834792">
      <w:bodyDiv w:val="1"/>
      <w:marLeft w:val="0"/>
      <w:marRight w:val="0"/>
      <w:marTop w:val="0"/>
      <w:marBottom w:val="0"/>
      <w:divBdr>
        <w:top w:val="none" w:sz="0" w:space="0" w:color="auto"/>
        <w:left w:val="none" w:sz="0" w:space="0" w:color="auto"/>
        <w:bottom w:val="none" w:sz="0" w:space="0" w:color="auto"/>
        <w:right w:val="none" w:sz="0" w:space="0" w:color="auto"/>
      </w:divBdr>
      <w:divsChild>
        <w:div w:id="54008341">
          <w:marLeft w:val="274"/>
          <w:marRight w:val="0"/>
          <w:marTop w:val="0"/>
          <w:marBottom w:val="0"/>
          <w:divBdr>
            <w:top w:val="none" w:sz="0" w:space="0" w:color="auto"/>
            <w:left w:val="none" w:sz="0" w:space="0" w:color="auto"/>
            <w:bottom w:val="none" w:sz="0" w:space="0" w:color="auto"/>
            <w:right w:val="none" w:sz="0" w:space="0" w:color="auto"/>
          </w:divBdr>
        </w:div>
        <w:div w:id="1670520033">
          <w:marLeft w:val="547"/>
          <w:marRight w:val="0"/>
          <w:marTop w:val="0"/>
          <w:marBottom w:val="0"/>
          <w:divBdr>
            <w:top w:val="none" w:sz="0" w:space="0" w:color="auto"/>
            <w:left w:val="none" w:sz="0" w:space="0" w:color="auto"/>
            <w:bottom w:val="none" w:sz="0" w:space="0" w:color="auto"/>
            <w:right w:val="none" w:sz="0" w:space="0" w:color="auto"/>
          </w:divBdr>
        </w:div>
        <w:div w:id="236522944">
          <w:marLeft w:val="547"/>
          <w:marRight w:val="0"/>
          <w:marTop w:val="0"/>
          <w:marBottom w:val="0"/>
          <w:divBdr>
            <w:top w:val="none" w:sz="0" w:space="0" w:color="auto"/>
            <w:left w:val="none" w:sz="0" w:space="0" w:color="auto"/>
            <w:bottom w:val="none" w:sz="0" w:space="0" w:color="auto"/>
            <w:right w:val="none" w:sz="0" w:space="0" w:color="auto"/>
          </w:divBdr>
        </w:div>
        <w:div w:id="1454442203">
          <w:marLeft w:val="547"/>
          <w:marRight w:val="0"/>
          <w:marTop w:val="0"/>
          <w:marBottom w:val="0"/>
          <w:divBdr>
            <w:top w:val="none" w:sz="0" w:space="0" w:color="auto"/>
            <w:left w:val="none" w:sz="0" w:space="0" w:color="auto"/>
            <w:bottom w:val="none" w:sz="0" w:space="0" w:color="auto"/>
            <w:right w:val="none" w:sz="0" w:space="0" w:color="auto"/>
          </w:divBdr>
        </w:div>
      </w:divsChild>
    </w:div>
    <w:div w:id="2103136570">
      <w:bodyDiv w:val="1"/>
      <w:marLeft w:val="0"/>
      <w:marRight w:val="0"/>
      <w:marTop w:val="0"/>
      <w:marBottom w:val="0"/>
      <w:divBdr>
        <w:top w:val="none" w:sz="0" w:space="0" w:color="auto"/>
        <w:left w:val="none" w:sz="0" w:space="0" w:color="auto"/>
        <w:bottom w:val="none" w:sz="0" w:space="0" w:color="auto"/>
        <w:right w:val="none" w:sz="0" w:space="0" w:color="auto"/>
      </w:divBdr>
    </w:div>
    <w:div w:id="21423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ps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96CB-9998-44E3-86A4-8BA26F58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Stephens</dc:creator>
  <cp:keywords/>
  <dc:description/>
  <cp:lastModifiedBy>Kelly Stephens</cp:lastModifiedBy>
  <cp:revision>2</cp:revision>
  <dcterms:created xsi:type="dcterms:W3CDTF">2021-08-21T11:39:00Z</dcterms:created>
  <dcterms:modified xsi:type="dcterms:W3CDTF">2021-08-21T11:39:00Z</dcterms:modified>
</cp:coreProperties>
</file>